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1E" w:rsidRDefault="00AA163E" w:rsidP="00AA163E">
      <w:pPr>
        <w:tabs>
          <w:tab w:val="center" w:pos="4874"/>
        </w:tabs>
        <w:rPr>
          <w:b/>
        </w:rPr>
      </w:pPr>
      <w:r>
        <w:rPr>
          <w:b/>
          <w:noProof/>
          <w:lang w:val="en-IN" w:eastAsia="en-IN" w:bidi="hi-IN"/>
        </w:rPr>
        <w:drawing>
          <wp:anchor distT="0" distB="0" distL="114300" distR="114300" simplePos="0" relativeHeight="251657216" behindDoc="1" locked="0" layoutInCell="1" allowOverlap="1">
            <wp:simplePos x="0" y="0"/>
            <wp:positionH relativeFrom="column">
              <wp:posOffset>104140</wp:posOffset>
            </wp:positionH>
            <wp:positionV relativeFrom="paragraph">
              <wp:posOffset>-22225</wp:posOffset>
            </wp:positionV>
            <wp:extent cx="751205" cy="914400"/>
            <wp:effectExtent l="19050" t="0" r="0" b="0"/>
            <wp:wrapTight wrapText="bothSides">
              <wp:wrapPolygon edited="0">
                <wp:start x="-548" y="0"/>
                <wp:lineTo x="-548" y="21150"/>
                <wp:lineTo x="21363" y="21150"/>
                <wp:lineTo x="21363" y="0"/>
                <wp:lineTo x="-548" y="0"/>
              </wp:wrapPolygon>
            </wp:wrapTight>
            <wp:docPr id="7" name="Picture 1" descr="C:\Documents and Settings\Administrator\Local Settings\Temporary Internet Files\Content.Word\kvs-logo-interpre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orary Internet Files\Content.Word\kvs-logo-interpretation.jpg"/>
                    <pic:cNvPicPr>
                      <a:picLocks noChangeAspect="1" noChangeArrowheads="1"/>
                    </pic:cNvPicPr>
                  </pic:nvPicPr>
                  <pic:blipFill>
                    <a:blip r:embed="rId7"/>
                    <a:srcRect/>
                    <a:stretch>
                      <a:fillRect/>
                    </a:stretch>
                  </pic:blipFill>
                  <pic:spPr bwMode="auto">
                    <a:xfrm>
                      <a:off x="0" y="0"/>
                      <a:ext cx="751205" cy="914400"/>
                    </a:xfrm>
                    <a:prstGeom prst="rect">
                      <a:avLst/>
                    </a:prstGeom>
                    <a:noFill/>
                    <a:ln w="9525">
                      <a:noFill/>
                      <a:miter lim="800000"/>
                      <a:headEnd/>
                      <a:tailEnd/>
                    </a:ln>
                  </pic:spPr>
                </pic:pic>
              </a:graphicData>
            </a:graphic>
          </wp:anchor>
        </w:drawing>
      </w:r>
    </w:p>
    <w:p w:rsidR="0003141E" w:rsidRPr="005E6553" w:rsidRDefault="0003141E" w:rsidP="0003141E">
      <w:pPr>
        <w:tabs>
          <w:tab w:val="center" w:pos="4874"/>
        </w:tabs>
        <w:rPr>
          <w:rFonts w:ascii="Trebuchet MS" w:hAnsi="Trebuchet MS" w:cs="Tahoma"/>
          <w:b/>
          <w:color w:val="0000FF"/>
          <w:szCs w:val="20"/>
        </w:rPr>
      </w:pPr>
      <w:r>
        <w:rPr>
          <w:rFonts w:ascii="Shusha05" w:hAnsi="Shusha05" w:cs="Mangal"/>
          <w:b/>
          <w:sz w:val="36"/>
          <w:szCs w:val="32"/>
          <w:lang w:bidi="hi-IN"/>
        </w:rPr>
        <w:t xml:space="preserve">      </w:t>
      </w:r>
      <w:r>
        <w:rPr>
          <w:rFonts w:ascii="Shusha05" w:hAnsi="Shusha05" w:cs="Mangal" w:hint="cs"/>
          <w:b/>
          <w:sz w:val="36"/>
          <w:szCs w:val="32"/>
          <w:cs/>
          <w:lang w:bidi="hi-IN"/>
        </w:rPr>
        <w:t>केन्द्री</w:t>
      </w:r>
      <w:r w:rsidRPr="00603E9D">
        <w:rPr>
          <w:rFonts w:ascii="Shusha05" w:hAnsi="Shusha05"/>
          <w:b/>
          <w:sz w:val="36"/>
          <w:szCs w:val="36"/>
        </w:rPr>
        <w:t xml:space="preserve">ya </w:t>
      </w:r>
      <w:r w:rsidRPr="00603E9D">
        <w:rPr>
          <w:rFonts w:ascii="Shusha05" w:hAnsi="Shusha05"/>
          <w:b/>
          <w:bCs/>
          <w:sz w:val="36"/>
          <w:szCs w:val="36"/>
        </w:rPr>
        <w:t>ivaValaya</w:t>
      </w:r>
      <w:r w:rsidRPr="00603E9D">
        <w:rPr>
          <w:rFonts w:ascii="BRH Devanagari" w:hAnsi="BRH Devanagari"/>
          <w:b/>
          <w:bCs/>
          <w:sz w:val="36"/>
          <w:szCs w:val="36"/>
        </w:rPr>
        <w:t xml:space="preserve"> </w:t>
      </w:r>
      <w:r w:rsidRPr="00603E9D">
        <w:rPr>
          <w:b/>
          <w:bCs/>
          <w:sz w:val="36"/>
          <w:szCs w:val="36"/>
        </w:rPr>
        <w:t xml:space="preserve"> , </w:t>
      </w:r>
      <w:r w:rsidRPr="00603E9D">
        <w:rPr>
          <w:rFonts w:ascii="Shusha05" w:hAnsi="Shusha05"/>
          <w:b/>
          <w:bCs/>
          <w:sz w:val="36"/>
          <w:szCs w:val="36"/>
        </w:rPr>
        <w:t>naM–2‚ ko•ir•pu•bala pirsar‚ BauvanaoSvar</w:t>
      </w:r>
      <w:r w:rsidRPr="00603E9D">
        <w:rPr>
          <w:b/>
          <w:sz w:val="36"/>
          <w:szCs w:val="36"/>
        </w:rPr>
        <w:t xml:space="preserve">  </w:t>
      </w:r>
    </w:p>
    <w:p w:rsidR="0003141E" w:rsidRPr="00EE479B" w:rsidRDefault="0003141E" w:rsidP="0003141E">
      <w:pPr>
        <w:ind w:left="2025"/>
        <w:jc w:val="center"/>
        <w:rPr>
          <w:rFonts w:ascii="BRH Devanagari" w:hAnsi="BRH Devanagari"/>
          <w:b/>
          <w:sz w:val="28"/>
        </w:rPr>
      </w:pPr>
      <w:r>
        <w:rPr>
          <w:b/>
          <w:sz w:val="30"/>
        </w:rPr>
        <w:t xml:space="preserve">                 </w:t>
      </w:r>
      <w:r w:rsidRPr="00EE479B">
        <w:rPr>
          <w:b/>
          <w:sz w:val="28"/>
        </w:rPr>
        <w:t>Kendriya Vidyalaya No-2, CRPF Campus,  Bhubaneswar</w:t>
      </w:r>
      <w:r w:rsidRPr="00EE479B">
        <w:rPr>
          <w:rFonts w:ascii="BRH Devanagari" w:hAnsi="BRH Devanagari"/>
          <w:b/>
          <w:sz w:val="28"/>
        </w:rPr>
        <w:t xml:space="preserve"> </w:t>
      </w:r>
    </w:p>
    <w:p w:rsidR="0003141E" w:rsidRPr="000B1D85" w:rsidRDefault="0003141E" w:rsidP="0003141E">
      <w:pPr>
        <w:jc w:val="center"/>
        <w:rPr>
          <w:rFonts w:ascii="Tahoma" w:hAnsi="Tahoma" w:cs="Tahoma"/>
          <w:b/>
          <w:color w:val="0000FF"/>
          <w:sz w:val="22"/>
          <w:szCs w:val="20"/>
        </w:rPr>
      </w:pPr>
      <w:r>
        <w:rPr>
          <w:rFonts w:ascii="BRH Devanagari" w:hAnsi="BRH Devanagari"/>
          <w:b/>
          <w:sz w:val="22"/>
        </w:rPr>
        <w:t xml:space="preserve">                     Web site</w:t>
      </w:r>
      <w:r w:rsidRPr="000B1D85">
        <w:rPr>
          <w:rFonts w:ascii="BRH Devanagari" w:hAnsi="BRH Devanagari"/>
          <w:b/>
          <w:sz w:val="22"/>
        </w:rPr>
        <w:t>-</w:t>
      </w:r>
      <w:r w:rsidRPr="00AA163E">
        <w:rPr>
          <w:b/>
          <w:sz w:val="22"/>
        </w:rPr>
        <w:t>www.</w:t>
      </w:r>
      <w:r w:rsidR="00AA163E" w:rsidRPr="00AA163E">
        <w:rPr>
          <w:b/>
          <w:sz w:val="22"/>
        </w:rPr>
        <w:t>no</w:t>
      </w:r>
      <w:r w:rsidRPr="00AA163E">
        <w:rPr>
          <w:b/>
          <w:sz w:val="22"/>
        </w:rPr>
        <w:t>2</w:t>
      </w:r>
      <w:r w:rsidR="00AA163E" w:rsidRPr="00AA163E">
        <w:rPr>
          <w:b/>
          <w:sz w:val="22"/>
        </w:rPr>
        <w:t>bhubanew</w:t>
      </w:r>
      <w:r w:rsidR="00AA163E">
        <w:rPr>
          <w:b/>
          <w:sz w:val="22"/>
        </w:rPr>
        <w:t>ar.kvs.ac.in</w:t>
      </w:r>
      <w:r w:rsidRPr="000B1D85">
        <w:rPr>
          <w:sz w:val="22"/>
        </w:rPr>
        <w:t xml:space="preserve">  </w:t>
      </w:r>
      <w:r>
        <w:rPr>
          <w:sz w:val="22"/>
        </w:rPr>
        <w:t>E-mail</w:t>
      </w:r>
      <w:r w:rsidRPr="000B1D85">
        <w:rPr>
          <w:rFonts w:ascii="BRH Devanagari" w:hAnsi="BRH Devanagari"/>
          <w:b/>
          <w:sz w:val="22"/>
        </w:rPr>
        <w:t>-</w:t>
      </w:r>
      <w:hyperlink r:id="rId8" w:history="1">
        <w:r w:rsidR="00AA163E" w:rsidRPr="000B7E62">
          <w:rPr>
            <w:rStyle w:val="Hyperlink"/>
            <w:b/>
            <w:sz w:val="22"/>
          </w:rPr>
          <w:t>principalkv2bbsr@gmail.com</w:t>
        </w:r>
      </w:hyperlink>
    </w:p>
    <w:p w:rsidR="0003141E" w:rsidRDefault="0003141E" w:rsidP="00AA163E">
      <w:pPr>
        <w:tabs>
          <w:tab w:val="center" w:pos="4874"/>
        </w:tabs>
        <w:rPr>
          <w:rFonts w:ascii="Trebuchet MS" w:hAnsi="Trebuchet MS" w:cs="Mangal"/>
          <w:bCs/>
          <w:sz w:val="22"/>
          <w:lang w:bidi="hi-IN"/>
        </w:rPr>
      </w:pPr>
      <w:r>
        <w:rPr>
          <w:rFonts w:ascii="Tahoma" w:hAnsi="Tahoma" w:cs="Tahoma"/>
          <w:b/>
          <w:color w:val="0000FF"/>
          <w:sz w:val="20"/>
          <w:szCs w:val="20"/>
        </w:rPr>
        <w:t xml:space="preserve">                         </w:t>
      </w:r>
      <w:r w:rsidR="00AA163E">
        <w:rPr>
          <w:rFonts w:ascii="Tahoma" w:hAnsi="Tahoma" w:cs="Tahoma"/>
          <w:b/>
          <w:color w:val="0000FF"/>
          <w:sz w:val="20"/>
          <w:szCs w:val="20"/>
        </w:rPr>
        <w:t xml:space="preserve">                              </w:t>
      </w:r>
      <w:r w:rsidRPr="000B1D85">
        <w:rPr>
          <w:rFonts w:ascii="Tahoma" w:hAnsi="Tahoma" w:cs="Tahoma"/>
          <w:b/>
          <w:color w:val="0000FF"/>
          <w:sz w:val="20"/>
          <w:szCs w:val="20"/>
        </w:rPr>
        <w:t xml:space="preserve">School No. 08306 Affiliation No. 1500015 </w:t>
      </w:r>
      <w:r w:rsidRPr="000B1D85">
        <w:rPr>
          <w:rFonts w:ascii="Wingdings 2" w:hAnsi="Wingdings 2"/>
          <w:b/>
          <w:sz w:val="20"/>
          <w:szCs w:val="20"/>
        </w:rPr>
        <w:t></w:t>
      </w:r>
      <w:r w:rsidRPr="000B1D85">
        <w:rPr>
          <w:rFonts w:ascii="Arial" w:hAnsi="Arial" w:cs="Arial"/>
          <w:b/>
          <w:sz w:val="20"/>
          <w:szCs w:val="20"/>
        </w:rPr>
        <w:t>-</w:t>
      </w:r>
      <w:r w:rsidRPr="000B1D85">
        <w:rPr>
          <w:rFonts w:ascii="BRH Devanagari" w:hAnsi="BRH Devanagari" w:cs="Arial"/>
          <w:b/>
          <w:sz w:val="20"/>
          <w:szCs w:val="20"/>
        </w:rPr>
        <w:t>0674-2550822 (</w:t>
      </w:r>
      <w:r w:rsidRPr="000B1D85">
        <w:rPr>
          <w:b/>
          <w:sz w:val="20"/>
          <w:szCs w:val="20"/>
        </w:rPr>
        <w:t>0674 – 2550822)</w:t>
      </w:r>
      <w:r w:rsidR="004D0D18">
        <w:rPr>
          <w:rFonts w:ascii="Trebuchet MS" w:hAnsi="Trebuchet MS" w:cs="Mangal"/>
          <w:bCs/>
          <w:lang w:bidi="hi-IN"/>
        </w:rPr>
        <w:t xml:space="preserve">         </w:t>
      </w:r>
    </w:p>
    <w:p w:rsidR="0003141E" w:rsidRPr="00145526" w:rsidRDefault="007268E4" w:rsidP="0003141E">
      <w:pPr>
        <w:ind w:left="1701" w:right="119" w:hanging="141"/>
        <w:jc w:val="right"/>
        <w:rPr>
          <w:rFonts w:ascii="Trebuchet MS" w:hAnsi="Trebuchet MS" w:cs="Mangal"/>
          <w:bCs/>
          <w:lang w:bidi="hi-IN"/>
        </w:rPr>
      </w:pPr>
      <w:r w:rsidRPr="007268E4">
        <w:rPr>
          <w:rFonts w:ascii="Trebuchet MS" w:hAnsi="Trebuchet MS" w:cs="Mangal"/>
          <w:bCs/>
          <w:noProof/>
          <w:sz w:val="22"/>
          <w:lang w:val="en-IN" w:eastAsia="en-IN" w:bidi="hi-IN"/>
        </w:rPr>
        <w:pict>
          <v:shapetype id="_x0000_t32" coordsize="21600,21600" o:spt="32" o:oned="t" path="m,l21600,21600e" filled="f">
            <v:path arrowok="t" fillok="f" o:connecttype="none"/>
            <o:lock v:ext="edit" shapetype="t"/>
          </v:shapetype>
          <v:shape id="_x0000_s1032" type="#_x0000_t32" style="position:absolute;left:0;text-align:left;margin-left:-14.7pt;margin-top:5.15pt;width:560.9pt;height:.05pt;flip:x;z-index:251658240" o:connectortype="straight"/>
        </w:pict>
      </w:r>
      <w:r w:rsidR="0003141E" w:rsidRPr="006B4FE0">
        <w:rPr>
          <w:rFonts w:ascii="Trebuchet MS" w:hAnsi="Trebuchet MS" w:cs="Mangal"/>
          <w:bCs/>
          <w:sz w:val="22"/>
          <w:lang w:bidi="hi-IN"/>
        </w:rPr>
        <w:t xml:space="preserve"> </w:t>
      </w:r>
    </w:p>
    <w:p w:rsidR="007F02F9" w:rsidRPr="0003141E" w:rsidRDefault="007F02F9" w:rsidP="00D667C1">
      <w:pPr>
        <w:pStyle w:val="BodyText"/>
        <w:ind w:right="-847"/>
        <w:rPr>
          <w:bCs/>
          <w:sz w:val="24"/>
          <w:szCs w:val="22"/>
        </w:rPr>
      </w:pPr>
      <w:r w:rsidRPr="0003141E">
        <w:rPr>
          <w:rFonts w:ascii="Tahoma" w:hAnsi="Tahoma" w:cs="Tahoma"/>
          <w:bCs/>
          <w:sz w:val="24"/>
          <w:szCs w:val="22"/>
        </w:rPr>
        <w:t>Ref.No.F.</w:t>
      </w:r>
      <w:r w:rsidRPr="0003141E">
        <w:rPr>
          <w:rFonts w:ascii="Tahoma" w:hAnsi="Tahoma" w:cs="Tahoma"/>
          <w:bCs/>
          <w:color w:val="FF0000"/>
          <w:sz w:val="24"/>
          <w:szCs w:val="22"/>
        </w:rPr>
        <w:t>15225/</w:t>
      </w:r>
      <w:r w:rsidR="00677B57" w:rsidRPr="0003141E">
        <w:rPr>
          <w:rFonts w:ascii="Tahoma" w:hAnsi="Tahoma" w:cs="Tahoma"/>
          <w:bCs/>
          <w:color w:val="FF0000"/>
          <w:sz w:val="24"/>
          <w:szCs w:val="22"/>
        </w:rPr>
        <w:t>02</w:t>
      </w:r>
      <w:r w:rsidRPr="0003141E">
        <w:rPr>
          <w:rFonts w:ascii="Tahoma" w:hAnsi="Tahoma" w:cs="Tahoma"/>
          <w:bCs/>
          <w:color w:val="FF0000"/>
          <w:sz w:val="24"/>
          <w:szCs w:val="22"/>
        </w:rPr>
        <w:t>/</w:t>
      </w:r>
      <w:r w:rsidRPr="0003141E">
        <w:rPr>
          <w:rFonts w:ascii="Tahoma" w:hAnsi="Tahoma" w:cs="Tahoma"/>
          <w:bCs/>
          <w:sz w:val="24"/>
          <w:szCs w:val="22"/>
        </w:rPr>
        <w:t>1147/20</w:t>
      </w:r>
      <w:r w:rsidR="00AA163E">
        <w:rPr>
          <w:rFonts w:ascii="Tahoma" w:hAnsi="Tahoma" w:cs="Tahoma"/>
          <w:bCs/>
          <w:sz w:val="24"/>
          <w:szCs w:val="22"/>
        </w:rPr>
        <w:t>2</w:t>
      </w:r>
      <w:r w:rsidRPr="0003141E">
        <w:rPr>
          <w:rFonts w:ascii="Tahoma" w:hAnsi="Tahoma" w:cs="Tahoma"/>
          <w:bCs/>
          <w:sz w:val="24"/>
          <w:szCs w:val="22"/>
        </w:rPr>
        <w:t xml:space="preserve">1/                         </w:t>
      </w:r>
      <w:r w:rsidR="0003141E">
        <w:rPr>
          <w:rFonts w:ascii="Tahoma" w:hAnsi="Tahoma" w:cs="Tahoma"/>
          <w:bCs/>
          <w:sz w:val="24"/>
          <w:szCs w:val="22"/>
        </w:rPr>
        <w:tab/>
      </w:r>
      <w:r w:rsidR="0003141E">
        <w:rPr>
          <w:rFonts w:ascii="Tahoma" w:hAnsi="Tahoma" w:cs="Tahoma"/>
          <w:bCs/>
          <w:sz w:val="24"/>
          <w:szCs w:val="22"/>
        </w:rPr>
        <w:tab/>
      </w:r>
      <w:r w:rsidR="0003141E">
        <w:rPr>
          <w:rFonts w:ascii="Tahoma" w:hAnsi="Tahoma" w:cs="Tahoma"/>
          <w:bCs/>
          <w:sz w:val="24"/>
          <w:szCs w:val="22"/>
        </w:rPr>
        <w:tab/>
      </w:r>
      <w:r w:rsidRPr="0003141E">
        <w:rPr>
          <w:rFonts w:ascii="Tahoma" w:hAnsi="Tahoma" w:cs="Tahoma"/>
          <w:bCs/>
          <w:sz w:val="24"/>
          <w:szCs w:val="22"/>
        </w:rPr>
        <w:t xml:space="preserve">                 Date:</w:t>
      </w:r>
      <w:r w:rsidR="00F65F2F" w:rsidRPr="0003141E">
        <w:rPr>
          <w:rFonts w:ascii="Tahoma" w:hAnsi="Tahoma" w:cs="Tahoma"/>
          <w:bCs/>
          <w:sz w:val="24"/>
          <w:szCs w:val="22"/>
        </w:rPr>
        <w:t xml:space="preserve"> </w:t>
      </w:r>
      <w:r w:rsidR="00AA163E">
        <w:rPr>
          <w:rFonts w:ascii="Tahoma" w:hAnsi="Tahoma" w:cs="Tahoma"/>
          <w:bCs/>
          <w:sz w:val="24"/>
          <w:szCs w:val="22"/>
        </w:rPr>
        <w:t>03.02.</w:t>
      </w:r>
      <w:r w:rsidRPr="0003141E">
        <w:rPr>
          <w:rFonts w:ascii="Tahoma" w:hAnsi="Tahoma" w:cs="Tahoma"/>
          <w:bCs/>
          <w:sz w:val="24"/>
          <w:szCs w:val="22"/>
        </w:rPr>
        <w:t>20</w:t>
      </w:r>
      <w:r w:rsidR="00AA163E">
        <w:rPr>
          <w:rFonts w:ascii="Tahoma" w:hAnsi="Tahoma" w:cs="Tahoma"/>
          <w:bCs/>
          <w:sz w:val="24"/>
          <w:szCs w:val="22"/>
        </w:rPr>
        <w:t>2</w:t>
      </w:r>
      <w:r w:rsidRPr="0003141E">
        <w:rPr>
          <w:rFonts w:ascii="Tahoma" w:hAnsi="Tahoma" w:cs="Tahoma"/>
          <w:bCs/>
          <w:sz w:val="24"/>
          <w:szCs w:val="22"/>
        </w:rPr>
        <w:t>1</w:t>
      </w:r>
    </w:p>
    <w:p w:rsidR="0071352D" w:rsidRPr="0071352D" w:rsidRDefault="00F65F2F" w:rsidP="00F65F2F">
      <w:pPr>
        <w:ind w:left="7200" w:firstLine="720"/>
      </w:pPr>
      <w:r w:rsidRPr="00F65F2F">
        <w:rPr>
          <w:b/>
        </w:rPr>
        <w:t xml:space="preserve">            </w:t>
      </w:r>
      <w:r w:rsidR="007F02F9" w:rsidRPr="00F65F2F">
        <w:rPr>
          <w:b/>
        </w:rPr>
        <w:t xml:space="preserve"> </w:t>
      </w:r>
      <w:r w:rsidR="00677B57">
        <w:rPr>
          <w:b/>
          <w:u w:val="single"/>
        </w:rPr>
        <w:t>REGD.</w:t>
      </w:r>
      <w:r w:rsidR="007F02F9" w:rsidRPr="00093AD5">
        <w:rPr>
          <w:b/>
          <w:u w:val="single"/>
        </w:rPr>
        <w:t>POST</w:t>
      </w:r>
    </w:p>
    <w:p w:rsidR="0071352D" w:rsidRPr="00746113" w:rsidRDefault="0071352D" w:rsidP="00563240">
      <w:pPr>
        <w:pStyle w:val="Heading2"/>
      </w:pPr>
      <w:r w:rsidRPr="00746113">
        <w:t>To</w:t>
      </w:r>
    </w:p>
    <w:p w:rsidR="00D3214F" w:rsidRDefault="00471FDD" w:rsidP="00D3214F">
      <w:pPr>
        <w:shd w:val="clear" w:color="auto" w:fill="FFFFFF"/>
        <w:rPr>
          <w:rFonts w:ascii="Arial" w:hAnsi="Arial" w:cs="Arial"/>
          <w:color w:val="222222"/>
          <w:sz w:val="21"/>
          <w:szCs w:val="21"/>
        </w:rPr>
      </w:pPr>
      <w:r>
        <w:rPr>
          <w:bCs/>
        </w:rPr>
        <w:tab/>
      </w:r>
    </w:p>
    <w:p w:rsidR="00471FDD" w:rsidRDefault="00471FDD" w:rsidP="00DE49D4">
      <w:pPr>
        <w:shd w:val="clear" w:color="auto" w:fill="FFFFFF"/>
        <w:ind w:firstLine="720"/>
        <w:rPr>
          <w:rFonts w:ascii="Arial" w:hAnsi="Arial" w:cs="Arial"/>
          <w:color w:val="222222"/>
          <w:sz w:val="21"/>
          <w:szCs w:val="21"/>
        </w:rPr>
      </w:pPr>
    </w:p>
    <w:p w:rsidR="00591873" w:rsidRDefault="00591873" w:rsidP="00471FDD">
      <w:pPr>
        <w:ind w:right="-115"/>
        <w:rPr>
          <w:bCs/>
        </w:rPr>
      </w:pPr>
    </w:p>
    <w:p w:rsidR="00471FDD" w:rsidRDefault="00471FDD" w:rsidP="00471FDD">
      <w:pPr>
        <w:ind w:right="-115"/>
        <w:rPr>
          <w:b/>
        </w:rPr>
      </w:pPr>
      <w:r>
        <w:rPr>
          <w:bCs/>
        </w:rPr>
        <w:tab/>
      </w:r>
    </w:p>
    <w:p w:rsidR="00D40CB6" w:rsidRDefault="00D40CB6" w:rsidP="00062174">
      <w:pPr>
        <w:pStyle w:val="Default"/>
      </w:pPr>
      <w:r w:rsidRPr="00746113">
        <w:rPr>
          <w:b/>
        </w:rPr>
        <w:t>Sub:</w:t>
      </w:r>
      <w:r w:rsidRPr="00746113">
        <w:t xml:space="preserve">“Invitation for quotations for supply of </w:t>
      </w:r>
      <w:r w:rsidR="00AA163E">
        <w:rPr>
          <w:b/>
          <w:bCs/>
          <w:sz w:val="20"/>
          <w:szCs w:val="20"/>
        </w:rPr>
        <w:t>STEEL NAME PLATE</w:t>
      </w:r>
      <w:r w:rsidR="00062174">
        <w:rPr>
          <w:sz w:val="20"/>
          <w:szCs w:val="20"/>
        </w:rPr>
        <w:t xml:space="preserve">  </w:t>
      </w:r>
      <w:r w:rsidRPr="00746113">
        <w:t>for use in the K</w:t>
      </w:r>
      <w:r w:rsidR="00CC3860" w:rsidRPr="00746113">
        <w:t xml:space="preserve">endriya </w:t>
      </w:r>
      <w:r w:rsidR="00471FDD">
        <w:t xml:space="preserve">       </w:t>
      </w:r>
      <w:r w:rsidR="00CC3860" w:rsidRPr="00746113">
        <w:t>Vidyalaya</w:t>
      </w:r>
      <w:r w:rsidRPr="00746113">
        <w:t xml:space="preserve"> – reg”</w:t>
      </w:r>
    </w:p>
    <w:p w:rsidR="00471FDD" w:rsidRPr="00746113" w:rsidRDefault="00471FDD" w:rsidP="00062174">
      <w:pPr>
        <w:pStyle w:val="Default"/>
      </w:pPr>
    </w:p>
    <w:p w:rsidR="00D40CB6" w:rsidRDefault="00D40CB6" w:rsidP="00746113">
      <w:pPr>
        <w:jc w:val="both"/>
        <w:rPr>
          <w:b/>
        </w:rPr>
      </w:pPr>
      <w:r w:rsidRPr="00746113">
        <w:rPr>
          <w:b/>
        </w:rPr>
        <w:t>Sir/Madam,</w:t>
      </w:r>
    </w:p>
    <w:p w:rsidR="00AA163E" w:rsidRDefault="00AA163E" w:rsidP="00746113">
      <w:pPr>
        <w:jc w:val="both"/>
        <w:rPr>
          <w:b/>
        </w:rPr>
      </w:pPr>
    </w:p>
    <w:p w:rsidR="002B1176" w:rsidRDefault="00200E97" w:rsidP="00746113">
      <w:pPr>
        <w:jc w:val="both"/>
      </w:pPr>
      <w:r w:rsidRPr="00746113">
        <w:tab/>
        <w:t>The Kendriya Vidyalaya</w:t>
      </w:r>
      <w:r w:rsidR="00B857DC" w:rsidRPr="00746113">
        <w:t xml:space="preserve"> Sangathan, a centrally funded </w:t>
      </w:r>
      <w:r w:rsidRPr="00746113">
        <w:t>Autonomous Body, is a Society registered under Societies’ Registration Act, 1860</w:t>
      </w:r>
      <w:r w:rsidR="00B857DC" w:rsidRPr="00746113">
        <w:t xml:space="preserve">. The Sangathan administers the Scheme of Kendriya </w:t>
      </w:r>
      <w:r w:rsidR="00586A7E" w:rsidRPr="00746113">
        <w:t>Vidyalayas set</w:t>
      </w:r>
      <w:r w:rsidR="00B857DC" w:rsidRPr="00746113">
        <w:t xml:space="preserve"> up for imparting education to the children</w:t>
      </w:r>
      <w:r w:rsidR="002B1176" w:rsidRPr="00746113">
        <w:t xml:space="preserve"> of transferable Central Govt. Employees.</w:t>
      </w:r>
    </w:p>
    <w:p w:rsidR="00544368" w:rsidRPr="00746113" w:rsidRDefault="00544368" w:rsidP="00746113">
      <w:pPr>
        <w:jc w:val="both"/>
      </w:pPr>
    </w:p>
    <w:p w:rsidR="002B1176" w:rsidRDefault="002B1176" w:rsidP="00746113">
      <w:pPr>
        <w:jc w:val="both"/>
      </w:pPr>
      <w:r w:rsidRPr="00746113">
        <w:t>2.</w:t>
      </w:r>
      <w:r w:rsidRPr="00746113">
        <w:tab/>
        <w:t xml:space="preserve">Sealed competitive quotations from the </w:t>
      </w:r>
      <w:r w:rsidR="00CC3860" w:rsidRPr="00746113">
        <w:t>Registered</w:t>
      </w:r>
      <w:r w:rsidRPr="00746113">
        <w:t xml:space="preserve"> Firms are invited by the undersigned on behalf of Kendriya Vidyalaya</w:t>
      </w:r>
      <w:r w:rsidR="00CC3860" w:rsidRPr="00746113">
        <w:t xml:space="preserve"> </w:t>
      </w:r>
      <w:r w:rsidR="00746113" w:rsidRPr="00746113">
        <w:t>Sangathan for</w:t>
      </w:r>
      <w:r w:rsidRPr="00746113">
        <w:t xml:space="preserve"> supply of the following items:</w:t>
      </w:r>
    </w:p>
    <w:p w:rsidR="00544368" w:rsidRPr="00746113" w:rsidRDefault="00544368" w:rsidP="00746113">
      <w:pPr>
        <w:jc w:val="both"/>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2874"/>
        <w:gridCol w:w="1709"/>
        <w:gridCol w:w="1341"/>
        <w:gridCol w:w="1453"/>
        <w:gridCol w:w="1917"/>
      </w:tblGrid>
      <w:tr w:rsidR="0046562F" w:rsidRPr="00746113" w:rsidTr="00544368">
        <w:trPr>
          <w:trHeight w:val="535"/>
        </w:trPr>
        <w:tc>
          <w:tcPr>
            <w:tcW w:w="771" w:type="dxa"/>
          </w:tcPr>
          <w:p w:rsidR="0046562F" w:rsidRPr="00746113" w:rsidRDefault="0046562F" w:rsidP="008D3320">
            <w:pPr>
              <w:jc w:val="both"/>
            </w:pPr>
            <w:r w:rsidRPr="00746113">
              <w:t>Sl.No</w:t>
            </w:r>
          </w:p>
        </w:tc>
        <w:tc>
          <w:tcPr>
            <w:tcW w:w="2874" w:type="dxa"/>
          </w:tcPr>
          <w:p w:rsidR="0046562F" w:rsidRPr="00746113" w:rsidRDefault="0046562F" w:rsidP="008D3320">
            <w:pPr>
              <w:jc w:val="both"/>
            </w:pPr>
            <w:r w:rsidRPr="00746113">
              <w:t>Brief description of goods</w:t>
            </w:r>
          </w:p>
        </w:tc>
        <w:tc>
          <w:tcPr>
            <w:tcW w:w="1709" w:type="dxa"/>
          </w:tcPr>
          <w:p w:rsidR="0046562F" w:rsidRPr="00746113" w:rsidRDefault="0046562F" w:rsidP="008D3320">
            <w:pPr>
              <w:jc w:val="both"/>
            </w:pPr>
            <w:r w:rsidRPr="00746113">
              <w:t>Specifications</w:t>
            </w:r>
          </w:p>
        </w:tc>
        <w:tc>
          <w:tcPr>
            <w:tcW w:w="1341" w:type="dxa"/>
          </w:tcPr>
          <w:p w:rsidR="0046562F" w:rsidRPr="00746113" w:rsidRDefault="0046562F" w:rsidP="008D3320">
            <w:pPr>
              <w:jc w:val="both"/>
            </w:pPr>
            <w:r w:rsidRPr="00746113">
              <w:t>Quantity (approx)</w:t>
            </w:r>
          </w:p>
        </w:tc>
        <w:tc>
          <w:tcPr>
            <w:tcW w:w="1453" w:type="dxa"/>
          </w:tcPr>
          <w:p w:rsidR="0046562F" w:rsidRPr="00746113" w:rsidRDefault="0046562F" w:rsidP="008D3320">
            <w:pPr>
              <w:jc w:val="both"/>
            </w:pPr>
            <w:r w:rsidRPr="00746113">
              <w:t>Delivery period</w:t>
            </w:r>
          </w:p>
        </w:tc>
        <w:tc>
          <w:tcPr>
            <w:tcW w:w="1917" w:type="dxa"/>
          </w:tcPr>
          <w:p w:rsidR="0046562F" w:rsidRPr="00746113" w:rsidRDefault="0046562F" w:rsidP="008D3320">
            <w:pPr>
              <w:jc w:val="both"/>
            </w:pPr>
            <w:r w:rsidRPr="00746113">
              <w:t>Place of delivery</w:t>
            </w:r>
          </w:p>
        </w:tc>
      </w:tr>
      <w:tr w:rsidR="0046562F" w:rsidRPr="00746113" w:rsidTr="00544368">
        <w:trPr>
          <w:trHeight w:val="277"/>
        </w:trPr>
        <w:tc>
          <w:tcPr>
            <w:tcW w:w="771" w:type="dxa"/>
          </w:tcPr>
          <w:p w:rsidR="0046562F" w:rsidRPr="00746113" w:rsidRDefault="00544368" w:rsidP="008D3320">
            <w:pPr>
              <w:jc w:val="both"/>
            </w:pPr>
            <w:r>
              <w:t>01</w:t>
            </w:r>
          </w:p>
        </w:tc>
        <w:tc>
          <w:tcPr>
            <w:tcW w:w="2874" w:type="dxa"/>
          </w:tcPr>
          <w:p w:rsidR="0046562F" w:rsidRPr="00746113" w:rsidRDefault="005F6B52" w:rsidP="008D3320">
            <w:pPr>
              <w:jc w:val="both"/>
            </w:pPr>
            <w:r>
              <w:t>Drawing attached</w:t>
            </w:r>
          </w:p>
        </w:tc>
        <w:tc>
          <w:tcPr>
            <w:tcW w:w="1709" w:type="dxa"/>
          </w:tcPr>
          <w:p w:rsidR="0046562F" w:rsidRPr="00746113" w:rsidRDefault="005F6B52" w:rsidP="005F6B52">
            <w:pPr>
              <w:jc w:val="both"/>
            </w:pPr>
            <w:r>
              <w:t>Attached</w:t>
            </w:r>
          </w:p>
        </w:tc>
        <w:tc>
          <w:tcPr>
            <w:tcW w:w="1341" w:type="dxa"/>
          </w:tcPr>
          <w:p w:rsidR="0046562F" w:rsidRPr="00746113" w:rsidRDefault="005F6B52" w:rsidP="008D3320">
            <w:pPr>
              <w:jc w:val="both"/>
            </w:pPr>
            <w:r>
              <w:t>70</w:t>
            </w:r>
          </w:p>
        </w:tc>
        <w:tc>
          <w:tcPr>
            <w:tcW w:w="1453" w:type="dxa"/>
          </w:tcPr>
          <w:p w:rsidR="0046562F" w:rsidRPr="00544368" w:rsidRDefault="00D667C1" w:rsidP="00C8124C">
            <w:pPr>
              <w:jc w:val="both"/>
            </w:pPr>
            <w:r w:rsidRPr="00544368">
              <w:rPr>
                <w:rFonts w:ascii="Arial" w:hAnsi="Arial" w:cs="Arial"/>
              </w:rPr>
              <w:t xml:space="preserve">     </w:t>
            </w:r>
            <w:r w:rsidR="00C8124C" w:rsidRPr="00544368">
              <w:rPr>
                <w:rFonts w:ascii="Arial" w:hAnsi="Arial" w:cs="Arial"/>
              </w:rPr>
              <w:t>7 days</w:t>
            </w:r>
          </w:p>
        </w:tc>
        <w:tc>
          <w:tcPr>
            <w:tcW w:w="1917" w:type="dxa"/>
          </w:tcPr>
          <w:p w:rsidR="0046562F" w:rsidRPr="005F6B52" w:rsidRDefault="00C8124C" w:rsidP="005F6B52">
            <w:pPr>
              <w:jc w:val="both"/>
            </w:pPr>
            <w:r>
              <w:rPr>
                <w:rFonts w:ascii="Arial" w:hAnsi="Arial" w:cs="Arial"/>
                <w:b/>
                <w:bCs/>
              </w:rPr>
              <w:t xml:space="preserve"> </w:t>
            </w:r>
            <w:r w:rsidRPr="005F6B52">
              <w:rPr>
                <w:rFonts w:ascii="Arial" w:hAnsi="Arial" w:cs="Arial"/>
                <w:sz w:val="22"/>
                <w:szCs w:val="22"/>
              </w:rPr>
              <w:t>KV.No.II,</w:t>
            </w:r>
            <w:r w:rsidR="005F6B52" w:rsidRPr="005F6B52">
              <w:rPr>
                <w:rFonts w:ascii="Arial" w:hAnsi="Arial" w:cs="Arial"/>
                <w:sz w:val="22"/>
                <w:szCs w:val="22"/>
              </w:rPr>
              <w:t>CRPF, B</w:t>
            </w:r>
            <w:r w:rsidR="005F6B52">
              <w:rPr>
                <w:rFonts w:ascii="Arial" w:hAnsi="Arial" w:cs="Arial"/>
                <w:sz w:val="22"/>
                <w:szCs w:val="22"/>
              </w:rPr>
              <w:t>hubaneswar.</w:t>
            </w:r>
          </w:p>
        </w:tc>
      </w:tr>
    </w:tbl>
    <w:p w:rsidR="004A652B" w:rsidRDefault="004A652B" w:rsidP="00746113">
      <w:pPr>
        <w:ind w:firstLine="720"/>
        <w:jc w:val="both"/>
      </w:pPr>
    </w:p>
    <w:p w:rsidR="0046562F" w:rsidRPr="00746113" w:rsidRDefault="00FF7F63" w:rsidP="00746113">
      <w:pPr>
        <w:ind w:firstLine="720"/>
        <w:jc w:val="both"/>
      </w:pPr>
      <w:r w:rsidRPr="00746113">
        <w:t>Where Bureau of Indian standards (BIS) certification marked goods are available in market, goods with those or equivalent marking only shall be offered.</w:t>
      </w:r>
    </w:p>
    <w:p w:rsidR="00FF7F63" w:rsidRPr="00746113" w:rsidRDefault="00FF7F63" w:rsidP="00746113">
      <w:pPr>
        <w:jc w:val="both"/>
      </w:pPr>
    </w:p>
    <w:p w:rsidR="00FF7F63" w:rsidRPr="000B5D3B" w:rsidRDefault="00FF7F63" w:rsidP="00746113">
      <w:pPr>
        <w:jc w:val="both"/>
        <w:rPr>
          <w:b/>
          <w:i/>
          <w:u w:val="single"/>
        </w:rPr>
      </w:pPr>
      <w:r w:rsidRPr="00746113">
        <w:t>3.</w:t>
      </w:r>
      <w:r w:rsidRPr="00746113">
        <w:tab/>
      </w:r>
      <w:r w:rsidRPr="000B5D3B">
        <w:rPr>
          <w:b/>
          <w:i/>
          <w:u w:val="single"/>
        </w:rPr>
        <w:t>Bid Price</w:t>
      </w:r>
    </w:p>
    <w:p w:rsidR="00062174" w:rsidRPr="00746113" w:rsidRDefault="00FF7F63" w:rsidP="00062174">
      <w:pPr>
        <w:ind w:left="1440" w:hanging="720"/>
        <w:jc w:val="both"/>
      </w:pPr>
      <w:r w:rsidRPr="00746113">
        <w:t>a</w:t>
      </w:r>
      <w:r w:rsidRPr="00746113">
        <w:tab/>
      </w:r>
      <w:r w:rsidR="00062174" w:rsidRPr="00746113">
        <w:t>The contract shall be for the supply of the mentioned items to the KV</w:t>
      </w:r>
      <w:r w:rsidR="00062174">
        <w:t>S</w:t>
      </w:r>
      <w:r w:rsidR="00062174" w:rsidRPr="00746113">
        <w:t xml:space="preserve">. </w:t>
      </w:r>
      <w:r w:rsidR="00062174" w:rsidRPr="00D817CA">
        <w:rPr>
          <w:u w:val="single"/>
        </w:rPr>
        <w:t xml:space="preserve">The bidder shall quote for items in the format of quotation attached, in the </w:t>
      </w:r>
      <w:r w:rsidR="00062174" w:rsidRPr="00D817CA">
        <w:rPr>
          <w:b/>
          <w:u w:val="single"/>
        </w:rPr>
        <w:t>firm`s pad</w:t>
      </w:r>
      <w:r w:rsidR="00062174" w:rsidRPr="00746113">
        <w:t>. Corrections, if any, shall be made by crossing out, initia</w:t>
      </w:r>
      <w:r w:rsidR="00062174">
        <w:t>l</w:t>
      </w:r>
      <w:r w:rsidR="00062174" w:rsidRPr="00746113">
        <w:t>ing, dating and rewriting.</w:t>
      </w:r>
    </w:p>
    <w:p w:rsidR="00BA06DC" w:rsidRPr="00746113" w:rsidRDefault="00FF7F63" w:rsidP="00746113">
      <w:pPr>
        <w:ind w:left="1440" w:hanging="720"/>
        <w:jc w:val="both"/>
      </w:pPr>
      <w:r w:rsidRPr="00746113">
        <w:t>b</w:t>
      </w:r>
      <w:r w:rsidRPr="00746113">
        <w:tab/>
        <w:t>All duties, taxes and other levies payable by the bidder, shall be included in the total price. However, the tax and duties leviable should be quoted separately.</w:t>
      </w:r>
    </w:p>
    <w:p w:rsidR="00BA06DC" w:rsidRPr="00746113" w:rsidRDefault="00CC3860" w:rsidP="00746113">
      <w:pPr>
        <w:ind w:left="1440" w:hanging="720"/>
        <w:jc w:val="both"/>
      </w:pPr>
      <w:r w:rsidRPr="00746113">
        <w:t>c</w:t>
      </w:r>
      <w:r w:rsidR="00BA06DC" w:rsidRPr="00746113">
        <w:tab/>
        <w:t xml:space="preserve">The rates quoted by the bidder shall be fixed for the duration of the contract </w:t>
      </w:r>
      <w:r w:rsidRPr="00746113">
        <w:t>(and</w:t>
      </w:r>
      <w:r w:rsidR="00BA06DC" w:rsidRPr="00746113">
        <w:t xml:space="preserve"> shall be quoted in Indian Rupees only).</w:t>
      </w:r>
    </w:p>
    <w:p w:rsidR="00BA06DC" w:rsidRPr="00746113" w:rsidRDefault="00BA06DC" w:rsidP="00746113">
      <w:pPr>
        <w:ind w:left="1440" w:hanging="720"/>
        <w:jc w:val="both"/>
      </w:pPr>
      <w:r w:rsidRPr="00746113">
        <w:t>d</w:t>
      </w:r>
      <w:r w:rsidRPr="00746113">
        <w:tab/>
        <w:t>The prices should be quoted in Indian Rupees only.</w:t>
      </w:r>
    </w:p>
    <w:p w:rsidR="00BA06DC" w:rsidRPr="00746113" w:rsidRDefault="00BA06DC" w:rsidP="00746113">
      <w:pPr>
        <w:ind w:left="1440" w:hanging="720"/>
        <w:jc w:val="both"/>
      </w:pPr>
      <w:r w:rsidRPr="00746113">
        <w:t>e</w:t>
      </w:r>
      <w:r w:rsidRPr="00746113">
        <w:tab/>
        <w:t>Each bidder shall submit only one quotation.</w:t>
      </w:r>
    </w:p>
    <w:p w:rsidR="000C370F" w:rsidRPr="00746113" w:rsidRDefault="00BA06DC" w:rsidP="00746113">
      <w:pPr>
        <w:ind w:left="1440" w:hanging="720"/>
        <w:jc w:val="both"/>
      </w:pPr>
      <w:r w:rsidRPr="00746113">
        <w:t>f</w:t>
      </w:r>
      <w:r w:rsidRPr="00746113">
        <w:tab/>
        <w:t>Telex or Fascimile quotations are not acceptable</w:t>
      </w:r>
      <w:r w:rsidR="000C370F" w:rsidRPr="00746113">
        <w:t>.</w:t>
      </w:r>
    </w:p>
    <w:p w:rsidR="000C370F" w:rsidRDefault="000C370F" w:rsidP="00746113">
      <w:pPr>
        <w:ind w:left="1440" w:hanging="720"/>
        <w:jc w:val="both"/>
      </w:pPr>
      <w:r w:rsidRPr="00746113">
        <w:t>g</w:t>
      </w:r>
      <w:r w:rsidRPr="00746113">
        <w:tab/>
        <w:t xml:space="preserve">The bid should be submitted along with EMD for </w:t>
      </w:r>
      <w:r w:rsidRPr="000B5D3B">
        <w:rPr>
          <w:b/>
          <w:i/>
          <w:u w:val="single"/>
        </w:rPr>
        <w:t>Rs.</w:t>
      </w:r>
      <w:r w:rsidR="00AA163E">
        <w:rPr>
          <w:b/>
          <w:i/>
          <w:u w:val="single"/>
        </w:rPr>
        <w:t>1</w:t>
      </w:r>
      <w:r w:rsidR="000B5D3B" w:rsidRPr="000B5D3B">
        <w:rPr>
          <w:b/>
          <w:i/>
          <w:u w:val="single"/>
        </w:rPr>
        <w:t>0</w:t>
      </w:r>
      <w:r w:rsidR="00062174">
        <w:rPr>
          <w:b/>
          <w:i/>
          <w:u w:val="single"/>
        </w:rPr>
        <w:t>0</w:t>
      </w:r>
      <w:r w:rsidR="000B5D3B" w:rsidRPr="000B5D3B">
        <w:rPr>
          <w:b/>
          <w:i/>
          <w:u w:val="single"/>
        </w:rPr>
        <w:t>0</w:t>
      </w:r>
      <w:r w:rsidR="000B5D3B">
        <w:t>/-</w:t>
      </w:r>
      <w:r w:rsidR="00AA163E">
        <w:t>(Rs.On</w:t>
      </w:r>
      <w:r w:rsidR="00062174">
        <w:t xml:space="preserve">e thousand only) </w:t>
      </w:r>
      <w:r w:rsidRPr="00746113">
        <w:t>by Bank draft in favour of</w:t>
      </w:r>
      <w:r w:rsidR="000B5D3B">
        <w:t xml:space="preserve"> </w:t>
      </w:r>
      <w:r w:rsidR="000B5D3B" w:rsidRPr="000B5D3B">
        <w:rPr>
          <w:b/>
          <w:i/>
          <w:u w:val="single"/>
        </w:rPr>
        <w:t xml:space="preserve">VVN A/c, Kendriya Vidyalaya, </w:t>
      </w:r>
      <w:r w:rsidR="00F65F2F">
        <w:rPr>
          <w:b/>
          <w:i/>
          <w:u w:val="single"/>
        </w:rPr>
        <w:t xml:space="preserve">NO.II, CRPF, BHUBANESWAR </w:t>
      </w:r>
      <w:r w:rsidR="000B5D3B" w:rsidRPr="000B5D3B">
        <w:rPr>
          <w:b/>
          <w:i/>
          <w:u w:val="single"/>
        </w:rPr>
        <w:t xml:space="preserve"> payable at </w:t>
      </w:r>
      <w:r w:rsidR="00F65F2F">
        <w:rPr>
          <w:b/>
          <w:i/>
          <w:u w:val="single"/>
        </w:rPr>
        <w:t>BHUBANESWAR</w:t>
      </w:r>
      <w:r w:rsidR="000B5D3B">
        <w:t>.</w:t>
      </w:r>
    </w:p>
    <w:p w:rsidR="00544368" w:rsidRPr="00746113" w:rsidRDefault="00544368" w:rsidP="00746113">
      <w:pPr>
        <w:ind w:left="1440" w:hanging="720"/>
        <w:jc w:val="both"/>
      </w:pPr>
    </w:p>
    <w:p w:rsidR="000C370F" w:rsidRPr="004D0D18" w:rsidRDefault="000C370F" w:rsidP="00746113">
      <w:pPr>
        <w:ind w:left="1440" w:hanging="720"/>
        <w:jc w:val="both"/>
        <w:rPr>
          <w:sz w:val="22"/>
          <w:szCs w:val="22"/>
        </w:rPr>
      </w:pPr>
      <w:r w:rsidRPr="00746113">
        <w:t>h</w:t>
      </w:r>
      <w:r w:rsidRPr="00746113">
        <w:tab/>
        <w:t xml:space="preserve">The firm should enclose supporting documents regarding registration of </w:t>
      </w:r>
      <w:r w:rsidR="00B14BD5">
        <w:t>GST</w:t>
      </w:r>
      <w:r w:rsidR="00AA163E">
        <w:t xml:space="preserve"> &amp; </w:t>
      </w:r>
      <w:r w:rsidRPr="00746113">
        <w:t>ITPAN</w:t>
      </w:r>
      <w:r w:rsidR="00AA163E">
        <w:t xml:space="preserve"> etc</w:t>
      </w:r>
      <w:r w:rsidRPr="004D0D18">
        <w:rPr>
          <w:sz w:val="22"/>
          <w:szCs w:val="22"/>
        </w:rPr>
        <w:t>.</w:t>
      </w:r>
    </w:p>
    <w:p w:rsidR="004A652B" w:rsidRDefault="004A652B" w:rsidP="007C13F2">
      <w:pPr>
        <w:ind w:left="1440" w:hanging="720"/>
        <w:jc w:val="right"/>
        <w:rPr>
          <w:b/>
          <w:i/>
        </w:rPr>
      </w:pPr>
    </w:p>
    <w:p w:rsidR="007C13F2" w:rsidRDefault="007C13F2" w:rsidP="007C13F2">
      <w:pPr>
        <w:ind w:left="1440" w:hanging="720"/>
        <w:jc w:val="right"/>
        <w:rPr>
          <w:b/>
          <w:i/>
        </w:rPr>
      </w:pPr>
      <w:r w:rsidRPr="007C13F2">
        <w:rPr>
          <w:b/>
          <w:i/>
        </w:rPr>
        <w:t>Contd.Page..2/-</w:t>
      </w:r>
    </w:p>
    <w:p w:rsidR="004A652B" w:rsidRDefault="004A652B" w:rsidP="007C13F2">
      <w:pPr>
        <w:ind w:left="1440" w:hanging="720"/>
        <w:jc w:val="center"/>
        <w:rPr>
          <w:b/>
          <w:i/>
        </w:rPr>
      </w:pPr>
    </w:p>
    <w:p w:rsidR="005C6D54" w:rsidRDefault="005C6D54" w:rsidP="007C13F2">
      <w:pPr>
        <w:ind w:left="1440" w:hanging="720"/>
        <w:jc w:val="center"/>
        <w:rPr>
          <w:b/>
          <w:i/>
        </w:rPr>
      </w:pPr>
    </w:p>
    <w:p w:rsidR="005C6D54" w:rsidRDefault="005C6D54" w:rsidP="007C13F2">
      <w:pPr>
        <w:ind w:left="1440" w:hanging="720"/>
        <w:jc w:val="center"/>
        <w:rPr>
          <w:b/>
          <w:i/>
        </w:rPr>
      </w:pPr>
    </w:p>
    <w:p w:rsidR="007C13F2" w:rsidRDefault="007C13F2" w:rsidP="007C13F2">
      <w:pPr>
        <w:ind w:left="1440" w:hanging="720"/>
        <w:jc w:val="center"/>
        <w:rPr>
          <w:b/>
          <w:i/>
        </w:rPr>
      </w:pPr>
      <w:r w:rsidRPr="007C13F2">
        <w:rPr>
          <w:b/>
          <w:i/>
        </w:rPr>
        <w:t>Page..2/-</w:t>
      </w:r>
    </w:p>
    <w:p w:rsidR="007C13F2" w:rsidRPr="007C13F2" w:rsidRDefault="007C13F2" w:rsidP="007C13F2">
      <w:pPr>
        <w:ind w:left="1440" w:hanging="720"/>
        <w:jc w:val="center"/>
        <w:rPr>
          <w:b/>
          <w:i/>
        </w:rPr>
      </w:pPr>
    </w:p>
    <w:p w:rsidR="008010D1" w:rsidRPr="00746113" w:rsidRDefault="00CC3860" w:rsidP="00746113">
      <w:pPr>
        <w:ind w:left="1440" w:hanging="720"/>
        <w:jc w:val="both"/>
        <w:rPr>
          <w:b/>
          <w:i/>
          <w:u w:val="single"/>
        </w:rPr>
      </w:pPr>
      <w:r w:rsidRPr="00746113">
        <w:t>4.</w:t>
      </w:r>
      <w:r w:rsidRPr="00746113">
        <w:tab/>
      </w:r>
      <w:r w:rsidR="00B65AF0" w:rsidRPr="00746113">
        <w:rPr>
          <w:b/>
          <w:i/>
          <w:u w:val="single"/>
        </w:rPr>
        <w:t>Validity of quotations</w:t>
      </w:r>
    </w:p>
    <w:p w:rsidR="008010D1" w:rsidRPr="008447AF" w:rsidRDefault="00B65AF0" w:rsidP="00746113">
      <w:pPr>
        <w:ind w:left="1440" w:hanging="720"/>
        <w:jc w:val="both"/>
        <w:rPr>
          <w:b/>
        </w:rPr>
      </w:pPr>
      <w:r w:rsidRPr="00746113">
        <w:tab/>
        <w:t xml:space="preserve">The quotation </w:t>
      </w:r>
      <w:r w:rsidR="00746113" w:rsidRPr="00746113">
        <w:t>shall remain</w:t>
      </w:r>
      <w:r w:rsidRPr="00746113">
        <w:t xml:space="preserve"> valid for a period </w:t>
      </w:r>
      <w:r w:rsidR="004D0D18">
        <w:t xml:space="preserve">upto </w:t>
      </w:r>
      <w:r w:rsidR="00AA163E">
        <w:rPr>
          <w:b/>
        </w:rPr>
        <w:t>18.02.2022</w:t>
      </w:r>
      <w:r w:rsidRPr="008447AF">
        <w:rPr>
          <w:b/>
        </w:rPr>
        <w:t>.</w:t>
      </w:r>
    </w:p>
    <w:p w:rsidR="00B65AF0" w:rsidRPr="00746113" w:rsidRDefault="00B65AF0" w:rsidP="00746113">
      <w:pPr>
        <w:ind w:left="1440" w:hanging="720"/>
        <w:jc w:val="both"/>
      </w:pPr>
      <w:r w:rsidRPr="00746113">
        <w:t>5</w:t>
      </w:r>
      <w:r w:rsidRPr="00746113">
        <w:tab/>
      </w:r>
      <w:r w:rsidRPr="00746113">
        <w:rPr>
          <w:b/>
          <w:i/>
          <w:u w:val="single"/>
        </w:rPr>
        <w:t>Evaluation of quotations :</w:t>
      </w:r>
    </w:p>
    <w:p w:rsidR="00B65AF0" w:rsidRPr="00746113" w:rsidRDefault="00B65AF0" w:rsidP="00746113">
      <w:pPr>
        <w:ind w:left="1440" w:hanging="720"/>
        <w:jc w:val="both"/>
      </w:pPr>
      <w:r w:rsidRPr="00746113">
        <w:tab/>
        <w:t xml:space="preserve">The purchaser will evaluate and compare the quotations determined to be substantially responsive, i.e. which </w:t>
      </w:r>
      <w:r w:rsidR="0068682F" w:rsidRPr="00746113">
        <w:t>are:</w:t>
      </w:r>
    </w:p>
    <w:p w:rsidR="008010D1" w:rsidRPr="00746113" w:rsidRDefault="00B65AF0" w:rsidP="00746113">
      <w:pPr>
        <w:numPr>
          <w:ilvl w:val="0"/>
          <w:numId w:val="1"/>
        </w:numPr>
        <w:jc w:val="both"/>
      </w:pPr>
      <w:r w:rsidRPr="00746113">
        <w:t>Properly signed, and</w:t>
      </w:r>
    </w:p>
    <w:p w:rsidR="008010D1" w:rsidRPr="00746113" w:rsidRDefault="00B65AF0" w:rsidP="00746113">
      <w:pPr>
        <w:numPr>
          <w:ilvl w:val="0"/>
          <w:numId w:val="1"/>
        </w:numPr>
        <w:jc w:val="both"/>
      </w:pPr>
      <w:r w:rsidRPr="00746113">
        <w:t>Conform to the terms and conditions and specifications.</w:t>
      </w:r>
    </w:p>
    <w:p w:rsidR="008010D1" w:rsidRPr="00746113" w:rsidRDefault="00B65AF0" w:rsidP="00DA60E8">
      <w:pPr>
        <w:ind w:left="1800"/>
        <w:jc w:val="both"/>
      </w:pPr>
      <w:r w:rsidRPr="00746113">
        <w:t xml:space="preserve">The evaluation </w:t>
      </w:r>
      <w:r w:rsidR="00586A7E" w:rsidRPr="00746113">
        <w:t>would be</w:t>
      </w:r>
      <w:r w:rsidRPr="00746113">
        <w:t xml:space="preserve"> done for all the items put together.  The items for which no rates have been </w:t>
      </w:r>
      <w:r w:rsidR="00586A7E" w:rsidRPr="00746113">
        <w:t>quoted would</w:t>
      </w:r>
      <w:r w:rsidRPr="00746113">
        <w:t xml:space="preserve"> be treated as zero and the total amount would be computed accordingly.  The bidder who has quoted for partial quantity of any one or more item(s</w:t>
      </w:r>
      <w:r w:rsidR="00E65361" w:rsidRPr="00746113">
        <w:t>) would</w:t>
      </w:r>
      <w:r w:rsidRPr="00746113">
        <w:t xml:space="preserve"> be treated s non-responsive.  Purchaser will award </w:t>
      </w:r>
      <w:r w:rsidR="00586A7E" w:rsidRPr="00746113">
        <w:t>the contract</w:t>
      </w:r>
      <w:r w:rsidRPr="00746113">
        <w:t xml:space="preserve"> to the responsive bidder whose total cost for all the items put together is the lowest.</w:t>
      </w:r>
    </w:p>
    <w:p w:rsidR="00384BD9" w:rsidRPr="00746113" w:rsidRDefault="00384BD9" w:rsidP="00746113">
      <w:pPr>
        <w:jc w:val="both"/>
      </w:pPr>
      <w:r w:rsidRPr="00746113">
        <w:tab/>
        <w:t>6.</w:t>
      </w:r>
      <w:r w:rsidRPr="00746113">
        <w:tab/>
      </w:r>
      <w:r w:rsidRPr="000B5D3B">
        <w:rPr>
          <w:b/>
          <w:i/>
          <w:u w:val="single"/>
        </w:rPr>
        <w:t>Award of contract:</w:t>
      </w:r>
      <w:r w:rsidRPr="000B5D3B">
        <w:rPr>
          <w:b/>
          <w:i/>
          <w:u w:val="single"/>
        </w:rPr>
        <w:tab/>
      </w:r>
      <w:r w:rsidRPr="00746113">
        <w:tab/>
      </w:r>
    </w:p>
    <w:p w:rsidR="00384BD9" w:rsidRPr="00746113" w:rsidRDefault="00384BD9" w:rsidP="00746113">
      <w:pPr>
        <w:numPr>
          <w:ilvl w:val="0"/>
          <w:numId w:val="2"/>
        </w:numPr>
        <w:jc w:val="both"/>
      </w:pPr>
      <w:r w:rsidRPr="00746113">
        <w:t>The purchaser will award the contract to the bidder whose quotation has been determined to be substantially responsive and who has offered the lowest price as per para 5 above.</w:t>
      </w:r>
      <w:r w:rsidR="00746113">
        <w:t xml:space="preserve"> </w:t>
      </w:r>
      <w:r w:rsidRPr="00746113">
        <w:t>The bidder whose bid is accepted will be notified of the award of the contract by the office prior to expiration of the quotation validity period.</w:t>
      </w:r>
    </w:p>
    <w:p w:rsidR="00384BD9" w:rsidRPr="00746113" w:rsidRDefault="00384BD9" w:rsidP="00746113">
      <w:pPr>
        <w:numPr>
          <w:ilvl w:val="0"/>
          <w:numId w:val="2"/>
        </w:numPr>
        <w:jc w:val="both"/>
      </w:pPr>
      <w:r w:rsidRPr="00746113">
        <w:t>The Notification of award to clearly specify any change in the unit price or any other terms and conditions accepted.</w:t>
      </w:r>
    </w:p>
    <w:p w:rsidR="00202A62" w:rsidRPr="00746113" w:rsidRDefault="00202A62" w:rsidP="00746113">
      <w:pPr>
        <w:numPr>
          <w:ilvl w:val="0"/>
          <w:numId w:val="2"/>
        </w:numPr>
        <w:jc w:val="both"/>
      </w:pPr>
      <w:r w:rsidRPr="00746113">
        <w:t xml:space="preserve">Payment shall be made within 30 days after the delivery </w:t>
      </w:r>
      <w:r w:rsidR="00AA163E">
        <w:t xml:space="preserve">&amp; installation </w:t>
      </w:r>
      <w:r w:rsidRPr="00746113">
        <w:t>of goods acceptance.</w:t>
      </w:r>
    </w:p>
    <w:p w:rsidR="00202A62" w:rsidRPr="00746113" w:rsidRDefault="00202A62" w:rsidP="00746113">
      <w:pPr>
        <w:numPr>
          <w:ilvl w:val="0"/>
          <w:numId w:val="2"/>
        </w:numPr>
        <w:jc w:val="both"/>
      </w:pPr>
      <w:r w:rsidRPr="00746113">
        <w:t>Notwithstanding the above, the purchaser reserves the right to accept or reject any quotations and to cancel the bidding process and reject all quotations at any time prior to the award of the contract.</w:t>
      </w:r>
    </w:p>
    <w:p w:rsidR="008010D1" w:rsidRPr="00746113" w:rsidRDefault="00586A7E" w:rsidP="00586A7E">
      <w:pPr>
        <w:ind w:left="720"/>
        <w:jc w:val="both"/>
      </w:pPr>
      <w:r>
        <w:t xml:space="preserve">7.  </w:t>
      </w:r>
      <w:r w:rsidR="008447AF">
        <w:rPr>
          <w:b/>
          <w:i/>
          <w:u w:val="single"/>
        </w:rPr>
        <w:t xml:space="preserve">Last date </w:t>
      </w:r>
      <w:r w:rsidR="00202A62" w:rsidRPr="00586A7E">
        <w:rPr>
          <w:b/>
          <w:i/>
          <w:u w:val="single"/>
        </w:rPr>
        <w:t xml:space="preserve">and time of receipt of </w:t>
      </w:r>
      <w:r w:rsidR="00E65361" w:rsidRPr="00586A7E">
        <w:rPr>
          <w:b/>
          <w:i/>
          <w:u w:val="single"/>
        </w:rPr>
        <w:t>quotations;</w:t>
      </w:r>
    </w:p>
    <w:p w:rsidR="004A652B" w:rsidRDefault="00202A62" w:rsidP="004A652B">
      <w:pPr>
        <w:ind w:left="1440" w:hanging="720"/>
        <w:jc w:val="both"/>
      </w:pPr>
      <w:r w:rsidRPr="00746113">
        <w:tab/>
        <w:t xml:space="preserve">You are requested to submit the sealed </w:t>
      </w:r>
      <w:r w:rsidR="003062C1" w:rsidRPr="00746113">
        <w:t xml:space="preserve">quotations </w:t>
      </w:r>
      <w:r w:rsidR="008447AF">
        <w:t xml:space="preserve">to the Principal </w:t>
      </w:r>
      <w:r w:rsidR="008447AF" w:rsidRPr="00746113">
        <w:t>superscribed</w:t>
      </w:r>
      <w:r w:rsidR="003062C1" w:rsidRPr="00746113">
        <w:t xml:space="preserve"> on the envelope as “</w:t>
      </w:r>
      <w:r w:rsidR="003062C1" w:rsidRPr="00586A7E">
        <w:rPr>
          <w:b/>
          <w:i/>
          <w:u w:val="single"/>
        </w:rPr>
        <w:t xml:space="preserve">Quotations for the supply </w:t>
      </w:r>
      <w:r w:rsidR="003062C1" w:rsidRPr="00563240">
        <w:rPr>
          <w:b/>
          <w:i/>
          <w:u w:val="single"/>
        </w:rPr>
        <w:t xml:space="preserve">of </w:t>
      </w:r>
      <w:r w:rsidR="00AA163E">
        <w:rPr>
          <w:b/>
          <w:i/>
          <w:u w:val="single"/>
        </w:rPr>
        <w:t>Name plate</w:t>
      </w:r>
      <w:r w:rsidR="00294FD3">
        <w:rPr>
          <w:sz w:val="20"/>
          <w:szCs w:val="20"/>
        </w:rPr>
        <w:t xml:space="preserve"> </w:t>
      </w:r>
      <w:r w:rsidR="008447AF">
        <w:rPr>
          <w:b/>
          <w:i/>
          <w:u w:val="single"/>
        </w:rPr>
        <w:t xml:space="preserve">, </w:t>
      </w:r>
      <w:r w:rsidR="008447AF" w:rsidRPr="008447AF">
        <w:rPr>
          <w:i/>
        </w:rPr>
        <w:t xml:space="preserve">due </w:t>
      </w:r>
      <w:r w:rsidR="008447AF" w:rsidRPr="0068682F">
        <w:rPr>
          <w:b/>
        </w:rPr>
        <w:t xml:space="preserve">on </w:t>
      </w:r>
      <w:r w:rsidR="00AA163E">
        <w:rPr>
          <w:b/>
        </w:rPr>
        <w:t>18.02</w:t>
      </w:r>
      <w:r w:rsidR="00D667C1">
        <w:rPr>
          <w:b/>
        </w:rPr>
        <w:t>.20</w:t>
      </w:r>
      <w:r w:rsidR="00AA163E">
        <w:rPr>
          <w:b/>
        </w:rPr>
        <w:t>2</w:t>
      </w:r>
      <w:r w:rsidR="00D667C1">
        <w:rPr>
          <w:b/>
        </w:rPr>
        <w:t>1</w:t>
      </w:r>
      <w:r w:rsidR="004A652B" w:rsidRPr="0068682F">
        <w:rPr>
          <w:b/>
        </w:rPr>
        <w:t xml:space="preserve"> latest by </w:t>
      </w:r>
      <w:r w:rsidR="00AA163E" w:rsidRPr="0068682F">
        <w:rPr>
          <w:b/>
        </w:rPr>
        <w:t>1</w:t>
      </w:r>
      <w:r w:rsidR="00AA163E">
        <w:rPr>
          <w:b/>
        </w:rPr>
        <w:t>2.00</w:t>
      </w:r>
      <w:r w:rsidR="00AA163E" w:rsidRPr="0068682F">
        <w:rPr>
          <w:b/>
        </w:rPr>
        <w:t xml:space="preserve"> </w:t>
      </w:r>
      <w:r w:rsidR="00AA163E">
        <w:rPr>
          <w:b/>
        </w:rPr>
        <w:t xml:space="preserve">Noon. </w:t>
      </w:r>
      <w:r w:rsidR="004A652B" w:rsidRPr="00746113">
        <w:t>The quotations shall be opened at</w:t>
      </w:r>
      <w:r w:rsidR="004A652B">
        <w:t xml:space="preserve"> Kendriya Vidyalaya,</w:t>
      </w:r>
      <w:r w:rsidR="004A652B" w:rsidRPr="0068682F">
        <w:rPr>
          <w:b/>
          <w:i/>
          <w:u w:val="single"/>
        </w:rPr>
        <w:t xml:space="preserve"> </w:t>
      </w:r>
      <w:r w:rsidR="004A652B">
        <w:rPr>
          <w:b/>
          <w:i/>
          <w:u w:val="single"/>
        </w:rPr>
        <w:t>No.II, CRPF, BHUBANESWAR</w:t>
      </w:r>
      <w:r w:rsidR="004A652B">
        <w:t xml:space="preserve"> </w:t>
      </w:r>
      <w:r w:rsidR="004A652B" w:rsidRPr="00746113">
        <w:t xml:space="preserve">on </w:t>
      </w:r>
      <w:r w:rsidR="00AA163E" w:rsidRPr="00AA163E">
        <w:rPr>
          <w:b/>
        </w:rPr>
        <w:t>19.02</w:t>
      </w:r>
      <w:r w:rsidR="001F2953">
        <w:rPr>
          <w:b/>
        </w:rPr>
        <w:t>.20</w:t>
      </w:r>
      <w:r w:rsidR="00AA163E">
        <w:rPr>
          <w:b/>
        </w:rPr>
        <w:t>2</w:t>
      </w:r>
      <w:r w:rsidR="001F2953">
        <w:rPr>
          <w:b/>
        </w:rPr>
        <w:t>1</w:t>
      </w:r>
      <w:r w:rsidR="001F2953" w:rsidRPr="0068682F">
        <w:rPr>
          <w:b/>
        </w:rPr>
        <w:t xml:space="preserve"> </w:t>
      </w:r>
      <w:r w:rsidR="004A652B" w:rsidRPr="0068682F">
        <w:rPr>
          <w:b/>
        </w:rPr>
        <w:t xml:space="preserve">at </w:t>
      </w:r>
      <w:r w:rsidR="00AA163E">
        <w:rPr>
          <w:b/>
        </w:rPr>
        <w:t>11.00 AM</w:t>
      </w:r>
      <w:r w:rsidR="00AA163E">
        <w:rPr>
          <w:b/>
          <w:i/>
        </w:rPr>
        <w:t>.</w:t>
      </w:r>
      <w:r w:rsidR="004A652B" w:rsidRPr="00746113">
        <w:t xml:space="preserve"> The bidders or their representatives who choose to be present at the time of opening</w:t>
      </w:r>
      <w:r w:rsidR="004A652B">
        <w:t xml:space="preserve"> o</w:t>
      </w:r>
      <w:r w:rsidR="004A652B" w:rsidRPr="00746113">
        <w:t>f quotation are invited to do so</w:t>
      </w:r>
      <w:r w:rsidR="004A652B">
        <w:t>.</w:t>
      </w:r>
    </w:p>
    <w:p w:rsidR="004A652B" w:rsidRPr="00746113" w:rsidRDefault="004A652B" w:rsidP="004A652B">
      <w:pPr>
        <w:ind w:left="1440" w:hanging="720"/>
        <w:jc w:val="both"/>
      </w:pPr>
    </w:p>
    <w:p w:rsidR="00746113" w:rsidRPr="00746113" w:rsidRDefault="00746113" w:rsidP="00746113">
      <w:pPr>
        <w:ind w:left="1440" w:hanging="720"/>
        <w:jc w:val="both"/>
      </w:pPr>
      <w:r w:rsidRPr="00746113">
        <w:tab/>
        <w:t xml:space="preserve">The purchaser looks forward to receiving the quotation and appreciate the </w:t>
      </w:r>
      <w:r w:rsidR="00586A7E" w:rsidRPr="00746113">
        <w:t>interest</w:t>
      </w:r>
      <w:r w:rsidRPr="00746113">
        <w:t xml:space="preserve"> of the bidders in the KVS.</w:t>
      </w:r>
    </w:p>
    <w:p w:rsidR="008010D1" w:rsidRPr="00746113" w:rsidRDefault="008010D1" w:rsidP="00746113">
      <w:pPr>
        <w:ind w:left="1440" w:hanging="720"/>
        <w:jc w:val="both"/>
      </w:pPr>
    </w:p>
    <w:p w:rsidR="00746113" w:rsidRPr="00746113" w:rsidRDefault="00746113" w:rsidP="00746113">
      <w:pPr>
        <w:ind w:left="1440" w:hanging="720"/>
        <w:jc w:val="both"/>
      </w:pPr>
      <w:r w:rsidRPr="00746113">
        <w:tab/>
      </w:r>
      <w:r w:rsidR="001248D0">
        <w:tab/>
      </w:r>
      <w:r w:rsidR="001248D0">
        <w:tab/>
      </w:r>
      <w:r w:rsidR="001248D0">
        <w:tab/>
      </w:r>
      <w:r w:rsidR="001248D0">
        <w:tab/>
      </w:r>
      <w:r w:rsidR="001248D0">
        <w:tab/>
      </w:r>
      <w:r w:rsidR="001248D0">
        <w:tab/>
      </w:r>
      <w:r w:rsidR="001248D0">
        <w:tab/>
      </w:r>
      <w:r w:rsidR="001248D0">
        <w:tab/>
      </w:r>
      <w:r w:rsidR="001248D0">
        <w:tab/>
      </w:r>
      <w:r w:rsidR="00221AA6">
        <w:t xml:space="preserve">  </w:t>
      </w:r>
      <w:r w:rsidRPr="00746113">
        <w:t>Yours faithfully,</w:t>
      </w:r>
    </w:p>
    <w:p w:rsidR="00746113" w:rsidRPr="00746113" w:rsidRDefault="00746113" w:rsidP="00746113">
      <w:pPr>
        <w:ind w:left="1440" w:hanging="720"/>
        <w:jc w:val="both"/>
      </w:pPr>
    </w:p>
    <w:p w:rsidR="00746113" w:rsidRPr="00746113" w:rsidRDefault="00746113" w:rsidP="00746113">
      <w:pPr>
        <w:ind w:left="1440" w:hanging="720"/>
        <w:jc w:val="both"/>
      </w:pPr>
    </w:p>
    <w:p w:rsidR="00746113" w:rsidRPr="00746113" w:rsidRDefault="00221AA6" w:rsidP="00746113">
      <w:pPr>
        <w:ind w:left="7200" w:firstLine="720"/>
        <w:jc w:val="both"/>
      </w:pPr>
      <w:r>
        <w:rPr>
          <w:rFonts w:ascii="Bookman Old Style" w:hAnsi="Bookman Old Style"/>
          <w:color w:val="000000"/>
          <w:lang w:val="en-IN" w:eastAsia="en-IN" w:bidi="hi-IN"/>
        </w:rPr>
        <w:t xml:space="preserve">( </w:t>
      </w:r>
      <w:r w:rsidRPr="00B02A0F">
        <w:rPr>
          <w:rFonts w:ascii="Bookman Old Style" w:hAnsi="Bookman Old Style"/>
          <w:color w:val="000000"/>
          <w:lang w:val="en-IN" w:eastAsia="en-IN" w:bidi="hi-IN"/>
        </w:rPr>
        <w:t>Dr.A</w:t>
      </w:r>
      <w:r>
        <w:rPr>
          <w:rFonts w:ascii="Bookman Old Style" w:hAnsi="Bookman Old Style"/>
          <w:color w:val="000000"/>
          <w:lang w:val="en-IN" w:eastAsia="en-IN" w:bidi="hi-IN"/>
        </w:rPr>
        <w:t>.</w:t>
      </w:r>
      <w:r w:rsidRPr="00B02A0F">
        <w:rPr>
          <w:rFonts w:ascii="Bookman Old Style" w:hAnsi="Bookman Old Style"/>
          <w:color w:val="000000"/>
          <w:lang w:val="en-IN" w:eastAsia="en-IN" w:bidi="hi-IN"/>
        </w:rPr>
        <w:t>K</w:t>
      </w:r>
      <w:r>
        <w:rPr>
          <w:rFonts w:ascii="Bookman Old Style" w:hAnsi="Bookman Old Style"/>
          <w:color w:val="000000"/>
          <w:lang w:val="en-IN" w:eastAsia="en-IN" w:bidi="hi-IN"/>
        </w:rPr>
        <w:t>.</w:t>
      </w:r>
      <w:r w:rsidRPr="00B02A0F">
        <w:rPr>
          <w:rFonts w:ascii="Bookman Old Style" w:hAnsi="Bookman Old Style"/>
          <w:color w:val="000000"/>
          <w:lang w:val="en-IN" w:eastAsia="en-IN" w:bidi="hi-IN"/>
        </w:rPr>
        <w:t>Khatua</w:t>
      </w:r>
      <w:r w:rsidR="00E65361">
        <w:t>)</w:t>
      </w:r>
    </w:p>
    <w:p w:rsidR="00746113" w:rsidRPr="00746113" w:rsidRDefault="00221AA6" w:rsidP="00746113">
      <w:pPr>
        <w:ind w:left="7200" w:firstLine="720"/>
        <w:jc w:val="both"/>
      </w:pPr>
      <w:r>
        <w:t xml:space="preserve">   </w:t>
      </w:r>
      <w:r w:rsidR="00E65361">
        <w:t xml:space="preserve"> </w:t>
      </w:r>
      <w:r w:rsidR="00563240">
        <w:t xml:space="preserve"> </w:t>
      </w:r>
      <w:r w:rsidR="00E65361">
        <w:t>PRINCIPAL</w:t>
      </w:r>
    </w:p>
    <w:p w:rsidR="00221AA6" w:rsidRDefault="0068682F" w:rsidP="0068682F">
      <w:pPr>
        <w:ind w:left="3600"/>
        <w:jc w:val="both"/>
      </w:pPr>
      <w:r>
        <w:t xml:space="preserve"> </w:t>
      </w:r>
      <w:r w:rsidR="00746113" w:rsidRPr="00746113">
        <w:t xml:space="preserve">   </w:t>
      </w:r>
    </w:p>
    <w:p w:rsidR="00221AA6" w:rsidRDefault="00221AA6" w:rsidP="0068682F">
      <w:pPr>
        <w:ind w:left="3600"/>
        <w:jc w:val="both"/>
      </w:pPr>
    </w:p>
    <w:p w:rsidR="002D6C72" w:rsidRDefault="00746113" w:rsidP="0068682F">
      <w:pPr>
        <w:ind w:left="3600"/>
        <w:jc w:val="both"/>
      </w:pPr>
      <w:r w:rsidRPr="00746113">
        <w:t xml:space="preserve">  For and on </w:t>
      </w:r>
      <w:r w:rsidR="00563240" w:rsidRPr="00746113">
        <w:t>behalf</w:t>
      </w:r>
      <w:r w:rsidRPr="00746113">
        <w:t xml:space="preserve"> of the Kendriya Vidyalaya Sangathan</w:t>
      </w:r>
      <w:r w:rsidRPr="00746113">
        <w:tab/>
      </w:r>
    </w:p>
    <w:p w:rsidR="00825B73" w:rsidRDefault="00825B73" w:rsidP="0068682F">
      <w:pPr>
        <w:ind w:left="3600"/>
        <w:jc w:val="both"/>
      </w:pPr>
    </w:p>
    <w:p w:rsidR="00825B73" w:rsidRDefault="00825B73" w:rsidP="0068682F">
      <w:pPr>
        <w:ind w:left="3600"/>
        <w:jc w:val="both"/>
      </w:pPr>
    </w:p>
    <w:p w:rsidR="00825B73" w:rsidRDefault="00825B73" w:rsidP="000158DC">
      <w:pPr>
        <w:ind w:left="900"/>
        <w:jc w:val="both"/>
      </w:pPr>
      <w:r>
        <w:br w:type="page"/>
      </w:r>
    </w:p>
    <w:p w:rsidR="00294FD3" w:rsidRDefault="00294FD3" w:rsidP="000158DC">
      <w:pPr>
        <w:ind w:left="900"/>
        <w:jc w:val="both"/>
      </w:pPr>
    </w:p>
    <w:tbl>
      <w:tblPr>
        <w:tblW w:w="10942" w:type="dxa"/>
        <w:tblInd w:w="92" w:type="dxa"/>
        <w:tblLook w:val="04A0"/>
      </w:tblPr>
      <w:tblGrid>
        <w:gridCol w:w="885"/>
        <w:gridCol w:w="9172"/>
        <w:gridCol w:w="885"/>
      </w:tblGrid>
      <w:tr w:rsidR="00294FD3" w:rsidRPr="00294FD3" w:rsidTr="00294FD3">
        <w:trPr>
          <w:trHeight w:val="728"/>
        </w:trPr>
        <w:tc>
          <w:tcPr>
            <w:tcW w:w="885" w:type="dxa"/>
            <w:tcBorders>
              <w:top w:val="nil"/>
              <w:left w:val="nil"/>
              <w:bottom w:val="nil"/>
              <w:right w:val="nil"/>
            </w:tcBorders>
            <w:shd w:val="clear" w:color="auto" w:fill="auto"/>
            <w:noWrap/>
            <w:vAlign w:val="center"/>
            <w:hideMark/>
          </w:tcPr>
          <w:p w:rsidR="00294FD3" w:rsidRDefault="00294FD3" w:rsidP="00294FD3">
            <w:pPr>
              <w:rPr>
                <w:rFonts w:ascii="Arial" w:hAnsi="Arial" w:cs="Arial"/>
                <w:sz w:val="32"/>
                <w:szCs w:val="32"/>
                <w:lang w:val="en-IN" w:eastAsia="en-IN" w:bidi="hi-IN"/>
              </w:rPr>
            </w:pPr>
          </w:p>
          <w:p w:rsidR="00DC7074" w:rsidRPr="00294FD3" w:rsidRDefault="00DC7074" w:rsidP="00294FD3">
            <w:pPr>
              <w:rPr>
                <w:rFonts w:ascii="Arial" w:hAnsi="Arial" w:cs="Arial"/>
                <w:sz w:val="32"/>
                <w:szCs w:val="32"/>
                <w:lang w:val="en-IN" w:eastAsia="en-IN" w:bidi="hi-IN"/>
              </w:rPr>
            </w:pPr>
          </w:p>
        </w:tc>
        <w:tc>
          <w:tcPr>
            <w:tcW w:w="9172" w:type="dxa"/>
            <w:tcBorders>
              <w:top w:val="nil"/>
              <w:left w:val="nil"/>
              <w:bottom w:val="nil"/>
              <w:right w:val="nil"/>
            </w:tcBorders>
            <w:shd w:val="clear" w:color="auto" w:fill="auto"/>
            <w:vAlign w:val="center"/>
            <w:hideMark/>
          </w:tcPr>
          <w:p w:rsidR="00DC7074" w:rsidRDefault="00DC7074" w:rsidP="00294FD3">
            <w:pPr>
              <w:jc w:val="center"/>
              <w:rPr>
                <w:rFonts w:ascii="Arial" w:hAnsi="Arial" w:cs="Arial"/>
                <w:b/>
                <w:bCs/>
                <w:sz w:val="32"/>
                <w:szCs w:val="32"/>
                <w:lang w:val="en-IN" w:eastAsia="en-IN" w:bidi="hi-IN"/>
              </w:rPr>
            </w:pPr>
          </w:p>
          <w:p w:rsidR="00DC7074" w:rsidRDefault="00DC7074" w:rsidP="00294FD3">
            <w:pPr>
              <w:jc w:val="center"/>
              <w:rPr>
                <w:rFonts w:ascii="Arial" w:hAnsi="Arial" w:cs="Arial"/>
                <w:b/>
                <w:bCs/>
                <w:sz w:val="32"/>
                <w:szCs w:val="32"/>
                <w:lang w:val="en-IN" w:eastAsia="en-IN" w:bidi="hi-IN"/>
              </w:rPr>
            </w:pPr>
          </w:p>
          <w:p w:rsidR="00DC7074" w:rsidRDefault="00DC7074" w:rsidP="00294FD3">
            <w:pPr>
              <w:jc w:val="center"/>
              <w:rPr>
                <w:rFonts w:ascii="Arial" w:hAnsi="Arial" w:cs="Arial"/>
                <w:b/>
                <w:bCs/>
                <w:sz w:val="32"/>
                <w:szCs w:val="32"/>
                <w:lang w:val="en-IN" w:eastAsia="en-IN" w:bidi="hi-IN"/>
              </w:rPr>
            </w:pPr>
          </w:p>
          <w:p w:rsidR="00DC7074" w:rsidRDefault="00DC7074" w:rsidP="00294FD3">
            <w:pPr>
              <w:jc w:val="center"/>
              <w:rPr>
                <w:rFonts w:ascii="Arial" w:hAnsi="Arial" w:cs="Arial"/>
                <w:b/>
                <w:bCs/>
                <w:sz w:val="32"/>
                <w:szCs w:val="32"/>
                <w:lang w:val="en-IN" w:eastAsia="en-IN" w:bidi="hi-IN"/>
              </w:rPr>
            </w:pPr>
          </w:p>
          <w:p w:rsidR="00294FD3" w:rsidRPr="00294FD3" w:rsidRDefault="00294FD3" w:rsidP="00294FD3">
            <w:pPr>
              <w:jc w:val="center"/>
              <w:rPr>
                <w:rFonts w:ascii="Arial" w:hAnsi="Arial" w:cs="Arial"/>
                <w:b/>
                <w:bCs/>
                <w:sz w:val="32"/>
                <w:szCs w:val="32"/>
                <w:lang w:val="en-IN" w:eastAsia="en-IN" w:bidi="hi-IN"/>
              </w:rPr>
            </w:pPr>
            <w:r w:rsidRPr="00294FD3">
              <w:rPr>
                <w:rFonts w:ascii="Arial" w:hAnsi="Arial" w:cs="Arial"/>
                <w:b/>
                <w:bCs/>
                <w:sz w:val="32"/>
                <w:szCs w:val="32"/>
                <w:lang w:val="en-IN" w:eastAsia="en-IN" w:bidi="hi-IN"/>
              </w:rPr>
              <w:t>KENDRIYA VIDYALAYA NO.II,CRPF,BHUBANESWAR</w:t>
            </w:r>
          </w:p>
        </w:tc>
        <w:tc>
          <w:tcPr>
            <w:tcW w:w="885" w:type="dxa"/>
            <w:tcBorders>
              <w:top w:val="nil"/>
              <w:left w:val="nil"/>
              <w:bottom w:val="nil"/>
              <w:right w:val="nil"/>
            </w:tcBorders>
            <w:shd w:val="clear" w:color="auto" w:fill="auto"/>
            <w:noWrap/>
            <w:vAlign w:val="bottom"/>
            <w:hideMark/>
          </w:tcPr>
          <w:p w:rsidR="00294FD3" w:rsidRPr="00294FD3" w:rsidRDefault="00294FD3" w:rsidP="00294FD3">
            <w:pPr>
              <w:rPr>
                <w:rFonts w:ascii="Calibri" w:hAnsi="Calibri" w:cs="Calibri"/>
                <w:color w:val="000000"/>
                <w:sz w:val="22"/>
                <w:szCs w:val="22"/>
                <w:lang w:val="en-IN" w:eastAsia="en-IN" w:bidi="hi-IN"/>
              </w:rPr>
            </w:pPr>
          </w:p>
        </w:tc>
      </w:tr>
      <w:tr w:rsidR="00294FD3" w:rsidRPr="00294FD3" w:rsidTr="00294FD3">
        <w:trPr>
          <w:trHeight w:val="728"/>
        </w:trPr>
        <w:tc>
          <w:tcPr>
            <w:tcW w:w="885" w:type="dxa"/>
            <w:tcBorders>
              <w:top w:val="nil"/>
              <w:left w:val="nil"/>
              <w:bottom w:val="nil"/>
              <w:right w:val="nil"/>
            </w:tcBorders>
            <w:shd w:val="clear" w:color="auto" w:fill="auto"/>
            <w:noWrap/>
            <w:vAlign w:val="center"/>
            <w:hideMark/>
          </w:tcPr>
          <w:p w:rsidR="00294FD3" w:rsidRPr="00294FD3" w:rsidRDefault="00294FD3" w:rsidP="00294FD3">
            <w:pPr>
              <w:rPr>
                <w:rFonts w:ascii="Arial" w:hAnsi="Arial" w:cs="Arial"/>
                <w:sz w:val="32"/>
                <w:szCs w:val="32"/>
                <w:lang w:val="en-IN" w:eastAsia="en-IN" w:bidi="hi-IN"/>
              </w:rPr>
            </w:pPr>
          </w:p>
        </w:tc>
        <w:tc>
          <w:tcPr>
            <w:tcW w:w="9172" w:type="dxa"/>
            <w:tcBorders>
              <w:top w:val="nil"/>
              <w:left w:val="nil"/>
              <w:bottom w:val="nil"/>
              <w:right w:val="nil"/>
            </w:tcBorders>
            <w:shd w:val="clear" w:color="auto" w:fill="auto"/>
            <w:vAlign w:val="center"/>
            <w:hideMark/>
          </w:tcPr>
          <w:p w:rsidR="00DC7074" w:rsidRDefault="00DC7074" w:rsidP="00294FD3">
            <w:pPr>
              <w:jc w:val="center"/>
              <w:rPr>
                <w:rFonts w:ascii="Arial" w:hAnsi="Arial" w:cs="Arial"/>
                <w:b/>
                <w:bCs/>
                <w:u w:val="single"/>
                <w:lang w:val="en-IN" w:eastAsia="en-IN" w:bidi="hi-IN"/>
              </w:rPr>
            </w:pPr>
          </w:p>
          <w:p w:rsidR="00294FD3" w:rsidRDefault="00294FD3" w:rsidP="00294FD3">
            <w:pPr>
              <w:jc w:val="center"/>
              <w:rPr>
                <w:rFonts w:ascii="Arial" w:hAnsi="Arial" w:cs="Arial"/>
                <w:b/>
                <w:bCs/>
                <w:u w:val="single"/>
                <w:lang w:val="en-IN" w:eastAsia="en-IN" w:bidi="hi-IN"/>
              </w:rPr>
            </w:pPr>
            <w:r w:rsidRPr="00294FD3">
              <w:rPr>
                <w:rFonts w:ascii="Arial" w:hAnsi="Arial" w:cs="Arial"/>
                <w:b/>
                <w:bCs/>
                <w:u w:val="single"/>
                <w:lang w:val="en-IN" w:eastAsia="en-IN" w:bidi="hi-IN"/>
              </w:rPr>
              <w:t xml:space="preserve">FORMAT OF QUOTATION FOR </w:t>
            </w:r>
            <w:r w:rsidR="005F6B52" w:rsidRPr="005F6B52">
              <w:rPr>
                <w:rFonts w:ascii="Arial" w:hAnsi="Arial" w:cs="Arial"/>
                <w:b/>
                <w:bCs/>
                <w:u w:val="single"/>
                <w:lang w:val="en-IN" w:eastAsia="en-IN" w:bidi="hi-IN"/>
              </w:rPr>
              <w:t xml:space="preserve">STEEL NAME PLATE  </w:t>
            </w:r>
          </w:p>
          <w:p w:rsidR="00DC7074" w:rsidRPr="00294FD3" w:rsidRDefault="00DC7074" w:rsidP="00294FD3">
            <w:pPr>
              <w:jc w:val="center"/>
              <w:rPr>
                <w:rFonts w:ascii="Arial" w:hAnsi="Arial" w:cs="Arial"/>
                <w:b/>
                <w:bCs/>
                <w:u w:val="single"/>
                <w:lang w:val="en-IN" w:eastAsia="en-IN" w:bidi="hi-IN"/>
              </w:rPr>
            </w:pPr>
          </w:p>
        </w:tc>
        <w:tc>
          <w:tcPr>
            <w:tcW w:w="885" w:type="dxa"/>
            <w:tcBorders>
              <w:top w:val="nil"/>
              <w:left w:val="nil"/>
              <w:bottom w:val="nil"/>
              <w:right w:val="nil"/>
            </w:tcBorders>
            <w:shd w:val="clear" w:color="auto" w:fill="auto"/>
            <w:noWrap/>
            <w:vAlign w:val="bottom"/>
            <w:hideMark/>
          </w:tcPr>
          <w:p w:rsidR="00294FD3" w:rsidRPr="00294FD3" w:rsidRDefault="00294FD3" w:rsidP="00294FD3">
            <w:pPr>
              <w:rPr>
                <w:rFonts w:ascii="Calibri" w:hAnsi="Calibri" w:cs="Calibri"/>
                <w:color w:val="000000"/>
                <w:sz w:val="22"/>
                <w:szCs w:val="22"/>
                <w:lang w:val="en-IN" w:eastAsia="en-IN" w:bidi="hi-IN"/>
              </w:rPr>
            </w:pPr>
          </w:p>
        </w:tc>
      </w:tr>
    </w:tbl>
    <w:p w:rsidR="00294FD3" w:rsidRDefault="00294FD3" w:rsidP="000158DC">
      <w:pPr>
        <w:ind w:left="900"/>
        <w:jc w:val="both"/>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6039"/>
        <w:gridCol w:w="1190"/>
        <w:gridCol w:w="1418"/>
      </w:tblGrid>
      <w:tr w:rsidR="00294FD3" w:rsidTr="005F6B52">
        <w:tc>
          <w:tcPr>
            <w:tcW w:w="790" w:type="dxa"/>
          </w:tcPr>
          <w:p w:rsidR="00294FD3" w:rsidRDefault="00294FD3" w:rsidP="006870C6">
            <w:pPr>
              <w:jc w:val="both"/>
            </w:pPr>
            <w:r w:rsidRPr="00294FD3">
              <w:rPr>
                <w:rFonts w:ascii="Arial" w:hAnsi="Arial" w:cs="Arial"/>
                <w:lang w:val="en-IN" w:eastAsia="en-IN" w:bidi="hi-IN"/>
              </w:rPr>
              <w:t>Sl.</w:t>
            </w:r>
            <w:r w:rsidRPr="00294FD3">
              <w:rPr>
                <w:rFonts w:ascii="Arial" w:hAnsi="Arial" w:cs="Arial"/>
                <w:lang w:val="en-IN" w:eastAsia="en-IN" w:bidi="hi-IN"/>
              </w:rPr>
              <w:br/>
              <w:t>No</w:t>
            </w:r>
          </w:p>
        </w:tc>
        <w:tc>
          <w:tcPr>
            <w:tcW w:w="6039" w:type="dxa"/>
          </w:tcPr>
          <w:p w:rsidR="00294FD3" w:rsidRDefault="00294FD3" w:rsidP="006870C6">
            <w:pPr>
              <w:jc w:val="both"/>
            </w:pPr>
            <w:r w:rsidRPr="00294FD3">
              <w:rPr>
                <w:rFonts w:ascii="Arial" w:hAnsi="Arial" w:cs="Arial"/>
                <w:b/>
                <w:bCs/>
                <w:sz w:val="28"/>
                <w:szCs w:val="28"/>
                <w:lang w:val="en-IN" w:eastAsia="en-IN" w:bidi="hi-IN"/>
              </w:rPr>
              <w:t>Brief description of goods with specifications</w:t>
            </w:r>
          </w:p>
        </w:tc>
        <w:tc>
          <w:tcPr>
            <w:tcW w:w="1190" w:type="dxa"/>
          </w:tcPr>
          <w:p w:rsidR="00294FD3" w:rsidRDefault="00294FD3" w:rsidP="006870C6">
            <w:pPr>
              <w:jc w:val="both"/>
            </w:pPr>
            <w:r w:rsidRPr="00294FD3">
              <w:rPr>
                <w:rFonts w:ascii="Arial" w:hAnsi="Arial" w:cs="Arial"/>
                <w:b/>
                <w:bCs/>
                <w:lang w:val="en-IN" w:eastAsia="en-IN" w:bidi="hi-IN"/>
              </w:rPr>
              <w:t>Quantity</w:t>
            </w:r>
            <w:r w:rsidRPr="00294FD3">
              <w:rPr>
                <w:rFonts w:ascii="Arial" w:hAnsi="Arial" w:cs="Arial"/>
                <w:b/>
                <w:bCs/>
                <w:lang w:val="en-IN" w:eastAsia="en-IN" w:bidi="hi-IN"/>
              </w:rPr>
              <w:br/>
            </w:r>
            <w:r w:rsidR="005F6B52">
              <w:t>(Approx.)</w:t>
            </w:r>
          </w:p>
        </w:tc>
        <w:tc>
          <w:tcPr>
            <w:tcW w:w="1418" w:type="dxa"/>
          </w:tcPr>
          <w:p w:rsidR="00294FD3" w:rsidRDefault="00294FD3" w:rsidP="006870C6">
            <w:pPr>
              <w:jc w:val="both"/>
              <w:rPr>
                <w:rFonts w:ascii="Arial" w:hAnsi="Arial" w:cs="Arial"/>
                <w:b/>
                <w:bCs/>
                <w:lang w:val="en-IN" w:eastAsia="en-IN" w:bidi="hi-IN"/>
              </w:rPr>
            </w:pPr>
            <w:r w:rsidRPr="00294FD3">
              <w:rPr>
                <w:rFonts w:ascii="Arial" w:hAnsi="Arial" w:cs="Arial"/>
                <w:b/>
                <w:bCs/>
                <w:lang w:val="en-IN" w:eastAsia="en-IN" w:bidi="hi-IN"/>
              </w:rPr>
              <w:t>Unit price</w:t>
            </w:r>
          </w:p>
          <w:p w:rsidR="005F6B52" w:rsidRDefault="005F6B52" w:rsidP="006870C6">
            <w:pPr>
              <w:jc w:val="both"/>
            </w:pPr>
            <w:r>
              <w:rPr>
                <w:rFonts w:ascii="Arial" w:hAnsi="Arial" w:cs="Arial"/>
                <w:b/>
                <w:bCs/>
                <w:lang w:val="en-IN" w:eastAsia="en-IN" w:bidi="hi-IN"/>
              </w:rPr>
              <w:t>(01 pc )</w:t>
            </w:r>
          </w:p>
        </w:tc>
      </w:tr>
      <w:tr w:rsidR="005F6B52" w:rsidRPr="004D0D18" w:rsidTr="005F6B52">
        <w:tc>
          <w:tcPr>
            <w:tcW w:w="790" w:type="dxa"/>
          </w:tcPr>
          <w:p w:rsidR="005F6B52" w:rsidRPr="004D0D18" w:rsidRDefault="005F6B52" w:rsidP="006870C6">
            <w:pPr>
              <w:jc w:val="both"/>
              <w:rPr>
                <w:rFonts w:ascii="Arial" w:hAnsi="Arial" w:cs="Arial"/>
                <w:lang w:val="en-IN" w:eastAsia="en-IN" w:bidi="hi-IN"/>
              </w:rPr>
            </w:pPr>
            <w:r w:rsidRPr="004D0D18">
              <w:rPr>
                <w:rFonts w:ascii="Arial" w:hAnsi="Arial" w:cs="Arial"/>
                <w:lang w:val="en-IN" w:eastAsia="en-IN" w:bidi="hi-IN"/>
              </w:rPr>
              <w:t>1</w:t>
            </w:r>
          </w:p>
        </w:tc>
        <w:tc>
          <w:tcPr>
            <w:tcW w:w="6039" w:type="dxa"/>
          </w:tcPr>
          <w:p w:rsidR="005F6B52" w:rsidRPr="005F6B52" w:rsidRDefault="005F6B52" w:rsidP="00C74F42">
            <w:pPr>
              <w:pStyle w:val="Default"/>
              <w:jc w:val="both"/>
              <w:rPr>
                <w:rFonts w:ascii="Arial" w:hAnsi="Arial" w:cs="Arial"/>
                <w:u w:val="single"/>
              </w:rPr>
            </w:pPr>
            <w:r w:rsidRPr="005F6B52">
              <w:rPr>
                <w:rFonts w:ascii="Arial" w:hAnsi="Arial" w:cs="Arial"/>
                <w:u w:val="single"/>
              </w:rPr>
              <w:t>Name plate</w:t>
            </w:r>
          </w:p>
          <w:p w:rsidR="005F6B52" w:rsidRDefault="005F6B52" w:rsidP="00C74F42">
            <w:pPr>
              <w:pStyle w:val="Default"/>
              <w:jc w:val="both"/>
              <w:rPr>
                <w:rFonts w:ascii="Arial" w:hAnsi="Arial" w:cs="Arial"/>
              </w:rPr>
            </w:pPr>
            <w:r>
              <w:rPr>
                <w:rFonts w:ascii="Arial" w:hAnsi="Arial" w:cs="Arial"/>
              </w:rPr>
              <w:t>1. 18 gauges ½ “ sq. Frame.</w:t>
            </w:r>
          </w:p>
          <w:p w:rsidR="005F6B52" w:rsidRDefault="005F6B52" w:rsidP="00C74F42">
            <w:pPr>
              <w:pStyle w:val="Default"/>
              <w:jc w:val="both"/>
              <w:rPr>
                <w:rFonts w:ascii="Arial" w:hAnsi="Arial" w:cs="Arial"/>
              </w:rPr>
            </w:pPr>
            <w:r>
              <w:rPr>
                <w:rFonts w:ascii="Arial" w:hAnsi="Arial" w:cs="Arial"/>
              </w:rPr>
              <w:t>2. 20 gauges inner plate – 6” X 11”</w:t>
            </w:r>
          </w:p>
          <w:p w:rsidR="005F6B52" w:rsidRPr="005F6B52" w:rsidRDefault="005F6B52" w:rsidP="00C74F42">
            <w:pPr>
              <w:pStyle w:val="Default"/>
              <w:jc w:val="both"/>
              <w:rPr>
                <w:rFonts w:ascii="Arial" w:hAnsi="Arial" w:cs="Arial"/>
                <w:sz w:val="22"/>
                <w:szCs w:val="22"/>
              </w:rPr>
            </w:pPr>
            <w:r>
              <w:rPr>
                <w:rFonts w:ascii="Arial" w:hAnsi="Arial" w:cs="Arial"/>
              </w:rPr>
              <w:t xml:space="preserve">3. </w:t>
            </w:r>
            <w:r w:rsidRPr="005F6B52">
              <w:rPr>
                <w:rFonts w:ascii="Arial" w:hAnsi="Arial" w:cs="Arial"/>
                <w:sz w:val="22"/>
                <w:szCs w:val="22"/>
              </w:rPr>
              <w:t>Reverse letter snickering on the inner plate – colour Blue</w:t>
            </w:r>
          </w:p>
          <w:p w:rsidR="005F6B52" w:rsidRPr="00C74F42" w:rsidRDefault="005F6B52" w:rsidP="00C74F42">
            <w:pPr>
              <w:pStyle w:val="Default"/>
              <w:jc w:val="both"/>
              <w:rPr>
                <w:rFonts w:ascii="Arial" w:hAnsi="Arial" w:cs="Arial"/>
              </w:rPr>
            </w:pPr>
            <w:r>
              <w:rPr>
                <w:rFonts w:ascii="Arial" w:hAnsi="Arial" w:cs="Arial"/>
              </w:rPr>
              <w:t>4. 3” thick plate with screw hole for fitting.</w:t>
            </w:r>
          </w:p>
        </w:tc>
        <w:tc>
          <w:tcPr>
            <w:tcW w:w="1190" w:type="dxa"/>
            <w:vMerge w:val="restart"/>
          </w:tcPr>
          <w:p w:rsidR="005F6B52" w:rsidRPr="004D0D18" w:rsidRDefault="005F6B52" w:rsidP="005F6B52">
            <w:pPr>
              <w:jc w:val="both"/>
              <w:rPr>
                <w:rFonts w:ascii="Arial" w:hAnsi="Arial" w:cs="Arial"/>
                <w:b/>
                <w:bCs/>
                <w:lang w:val="en-IN" w:eastAsia="en-IN" w:bidi="hi-IN"/>
              </w:rPr>
            </w:pPr>
            <w:r>
              <w:rPr>
                <w:rFonts w:ascii="Arial" w:hAnsi="Arial" w:cs="Arial"/>
                <w:b/>
                <w:bCs/>
                <w:lang w:val="en-IN" w:eastAsia="en-IN" w:bidi="hi-IN"/>
              </w:rPr>
              <w:t>7</w:t>
            </w:r>
            <w:r w:rsidRPr="004D0D18">
              <w:rPr>
                <w:rFonts w:ascii="Arial" w:hAnsi="Arial" w:cs="Arial"/>
                <w:b/>
                <w:bCs/>
                <w:lang w:val="en-IN" w:eastAsia="en-IN" w:bidi="hi-IN"/>
              </w:rPr>
              <w:t>0 PC</w:t>
            </w:r>
          </w:p>
        </w:tc>
        <w:tc>
          <w:tcPr>
            <w:tcW w:w="1418" w:type="dxa"/>
            <w:vMerge w:val="restart"/>
          </w:tcPr>
          <w:p w:rsidR="005F6B52" w:rsidRPr="004D0D18" w:rsidRDefault="005F6B52" w:rsidP="006870C6">
            <w:pPr>
              <w:jc w:val="both"/>
              <w:rPr>
                <w:rFonts w:ascii="Arial" w:hAnsi="Arial" w:cs="Arial"/>
                <w:b/>
                <w:bCs/>
                <w:lang w:val="en-IN" w:eastAsia="en-IN" w:bidi="hi-IN"/>
              </w:rPr>
            </w:pPr>
          </w:p>
        </w:tc>
      </w:tr>
      <w:tr w:rsidR="005F6B52" w:rsidRPr="004D0D18" w:rsidTr="005F6B52">
        <w:tc>
          <w:tcPr>
            <w:tcW w:w="790" w:type="dxa"/>
          </w:tcPr>
          <w:p w:rsidR="005F6B52" w:rsidRPr="004D0D18" w:rsidRDefault="005F6B52" w:rsidP="006870C6">
            <w:pPr>
              <w:jc w:val="both"/>
              <w:rPr>
                <w:rFonts w:ascii="Arial" w:hAnsi="Arial" w:cs="Arial"/>
                <w:lang w:val="en-IN" w:eastAsia="en-IN" w:bidi="hi-IN"/>
              </w:rPr>
            </w:pPr>
            <w:r>
              <w:rPr>
                <w:rFonts w:ascii="Arial" w:hAnsi="Arial" w:cs="Arial"/>
                <w:lang w:val="en-IN" w:eastAsia="en-IN" w:bidi="hi-IN"/>
              </w:rPr>
              <w:t>Note:</w:t>
            </w:r>
          </w:p>
        </w:tc>
        <w:tc>
          <w:tcPr>
            <w:tcW w:w="6039" w:type="dxa"/>
          </w:tcPr>
          <w:p w:rsidR="005F6B52" w:rsidRPr="00C74F42" w:rsidRDefault="005F6B52" w:rsidP="005F6B52">
            <w:pPr>
              <w:pStyle w:val="Default"/>
              <w:jc w:val="both"/>
              <w:rPr>
                <w:rFonts w:ascii="Arial" w:hAnsi="Arial" w:cs="Arial"/>
              </w:rPr>
            </w:pPr>
            <w:r>
              <w:rPr>
                <w:rFonts w:ascii="Arial" w:hAnsi="Arial" w:cs="Arial"/>
                <w:i/>
                <w:iCs/>
              </w:rPr>
              <w:t xml:space="preserve">Rate inclusive all duties &amp; </w:t>
            </w:r>
            <w:r w:rsidRPr="00C74F42">
              <w:rPr>
                <w:rFonts w:ascii="Arial" w:hAnsi="Arial" w:cs="Arial"/>
                <w:i/>
                <w:iCs/>
              </w:rPr>
              <w:t>installation charge</w:t>
            </w:r>
            <w:r w:rsidRPr="00C74F42">
              <w:rPr>
                <w:rFonts w:ascii="Arial" w:hAnsi="Arial" w:cs="Arial"/>
              </w:rPr>
              <w:t xml:space="preserve"> </w:t>
            </w:r>
            <w:r>
              <w:rPr>
                <w:rFonts w:ascii="Arial" w:hAnsi="Arial" w:cs="Arial"/>
              </w:rPr>
              <w:t>etc.</w:t>
            </w:r>
          </w:p>
        </w:tc>
        <w:tc>
          <w:tcPr>
            <w:tcW w:w="1190" w:type="dxa"/>
            <w:vMerge/>
          </w:tcPr>
          <w:p w:rsidR="005F6B52" w:rsidRPr="004D0D18" w:rsidRDefault="005F6B52" w:rsidP="006870C6">
            <w:pPr>
              <w:jc w:val="both"/>
              <w:rPr>
                <w:rFonts w:ascii="Arial" w:hAnsi="Arial" w:cs="Arial"/>
                <w:b/>
                <w:bCs/>
                <w:lang w:val="en-IN" w:eastAsia="en-IN" w:bidi="hi-IN"/>
              </w:rPr>
            </w:pPr>
          </w:p>
        </w:tc>
        <w:tc>
          <w:tcPr>
            <w:tcW w:w="1418" w:type="dxa"/>
            <w:vMerge/>
          </w:tcPr>
          <w:p w:rsidR="005F6B52" w:rsidRPr="004D0D18" w:rsidRDefault="005F6B52" w:rsidP="006870C6">
            <w:pPr>
              <w:jc w:val="both"/>
              <w:rPr>
                <w:rFonts w:ascii="Arial" w:hAnsi="Arial" w:cs="Arial"/>
                <w:b/>
                <w:bCs/>
                <w:lang w:val="en-IN" w:eastAsia="en-IN" w:bidi="hi-IN"/>
              </w:rPr>
            </w:pPr>
          </w:p>
        </w:tc>
      </w:tr>
    </w:tbl>
    <w:p w:rsidR="00294FD3" w:rsidRPr="004D0D18" w:rsidRDefault="00294FD3" w:rsidP="000158DC">
      <w:pPr>
        <w:ind w:left="900"/>
        <w:jc w:val="both"/>
      </w:pPr>
    </w:p>
    <w:p w:rsidR="00294FD3" w:rsidRPr="004D0D18" w:rsidRDefault="00294FD3" w:rsidP="000158DC">
      <w:pPr>
        <w:ind w:left="900"/>
        <w:jc w:val="both"/>
      </w:pPr>
    </w:p>
    <w:p w:rsidR="00294FD3" w:rsidRPr="004D0D18" w:rsidRDefault="00294FD3" w:rsidP="000158DC">
      <w:pPr>
        <w:ind w:left="900"/>
        <w:jc w:val="both"/>
      </w:pPr>
    </w:p>
    <w:p w:rsidR="00DC7074" w:rsidRPr="00DC7074" w:rsidRDefault="00294FD3" w:rsidP="000158DC">
      <w:pPr>
        <w:ind w:left="900"/>
        <w:jc w:val="both"/>
        <w:rPr>
          <w:sz w:val="28"/>
          <w:szCs w:val="28"/>
        </w:rPr>
      </w:pPr>
      <w:r w:rsidRPr="00DC7074">
        <w:rPr>
          <w:sz w:val="28"/>
          <w:szCs w:val="28"/>
        </w:rPr>
        <w:t>Date :__________</w:t>
      </w:r>
      <w:r w:rsidRPr="00DC7074">
        <w:rPr>
          <w:sz w:val="28"/>
          <w:szCs w:val="28"/>
        </w:rPr>
        <w:tab/>
      </w:r>
      <w:r w:rsidRPr="00DC7074">
        <w:rPr>
          <w:sz w:val="28"/>
          <w:szCs w:val="28"/>
        </w:rPr>
        <w:tab/>
      </w:r>
      <w:r w:rsidRPr="00DC7074">
        <w:rPr>
          <w:sz w:val="28"/>
          <w:szCs w:val="28"/>
        </w:rPr>
        <w:tab/>
      </w:r>
      <w:r w:rsidRPr="00DC7074">
        <w:rPr>
          <w:sz w:val="28"/>
          <w:szCs w:val="28"/>
        </w:rPr>
        <w:tab/>
        <w:t xml:space="preserve">Signature </w:t>
      </w:r>
      <w:r w:rsidR="00DC7074" w:rsidRPr="00DC7074">
        <w:rPr>
          <w:sz w:val="28"/>
          <w:szCs w:val="28"/>
        </w:rPr>
        <w:t xml:space="preserve">&amp; seal </w:t>
      </w:r>
    </w:p>
    <w:p w:rsidR="00294FD3" w:rsidRPr="00DC7074" w:rsidRDefault="00294FD3" w:rsidP="00DC7074">
      <w:pPr>
        <w:ind w:left="5220" w:firstLine="540"/>
        <w:jc w:val="both"/>
        <w:rPr>
          <w:sz w:val="28"/>
          <w:szCs w:val="28"/>
        </w:rPr>
      </w:pPr>
      <w:r w:rsidRPr="00DC7074">
        <w:rPr>
          <w:sz w:val="28"/>
          <w:szCs w:val="28"/>
        </w:rPr>
        <w:t>of the firm</w:t>
      </w:r>
      <w:r w:rsidR="00DC7074" w:rsidRPr="00DC7074">
        <w:rPr>
          <w:sz w:val="28"/>
          <w:szCs w:val="28"/>
        </w:rPr>
        <w:t>………..</w:t>
      </w:r>
      <w:r w:rsidRPr="00DC7074">
        <w:rPr>
          <w:sz w:val="28"/>
          <w:szCs w:val="28"/>
        </w:rPr>
        <w:t>…………………..</w:t>
      </w:r>
    </w:p>
    <w:p w:rsidR="00294FD3" w:rsidRPr="004D0D18" w:rsidRDefault="00294FD3" w:rsidP="000158DC">
      <w:pPr>
        <w:ind w:left="900"/>
        <w:jc w:val="both"/>
      </w:pPr>
    </w:p>
    <w:p w:rsidR="00294FD3" w:rsidRDefault="00294FD3" w:rsidP="000158DC">
      <w:pPr>
        <w:ind w:left="900"/>
        <w:jc w:val="both"/>
        <w:rPr>
          <w:b/>
        </w:rPr>
      </w:pPr>
    </w:p>
    <w:p w:rsidR="00041EC3" w:rsidRDefault="00041EC3" w:rsidP="000158DC">
      <w:pPr>
        <w:ind w:left="900"/>
        <w:jc w:val="both"/>
        <w:rPr>
          <w:b/>
        </w:rPr>
      </w:pPr>
    </w:p>
    <w:p w:rsidR="00041EC3" w:rsidRDefault="00041EC3" w:rsidP="000158DC">
      <w:pPr>
        <w:ind w:left="900"/>
        <w:jc w:val="both"/>
        <w:rPr>
          <w:b/>
        </w:rPr>
      </w:pPr>
    </w:p>
    <w:p w:rsidR="00041EC3" w:rsidRDefault="00041EC3" w:rsidP="000158DC">
      <w:pPr>
        <w:ind w:left="900"/>
        <w:jc w:val="both"/>
        <w:rPr>
          <w:b/>
        </w:rPr>
      </w:pPr>
    </w:p>
    <w:p w:rsidR="00041EC3" w:rsidRDefault="00041EC3" w:rsidP="000158DC">
      <w:pPr>
        <w:ind w:left="900"/>
        <w:jc w:val="both"/>
        <w:rPr>
          <w:b/>
        </w:rPr>
      </w:pPr>
    </w:p>
    <w:p w:rsidR="00041EC3" w:rsidRDefault="00041EC3" w:rsidP="000158DC">
      <w:pPr>
        <w:ind w:left="900"/>
        <w:jc w:val="both"/>
        <w:rPr>
          <w:b/>
        </w:rPr>
      </w:pPr>
    </w:p>
    <w:p w:rsidR="00041EC3" w:rsidRDefault="00041EC3" w:rsidP="000158DC">
      <w:pPr>
        <w:ind w:left="900"/>
        <w:jc w:val="both"/>
        <w:rPr>
          <w:b/>
        </w:rPr>
      </w:pPr>
    </w:p>
    <w:p w:rsidR="00041EC3" w:rsidRPr="001E7024" w:rsidRDefault="00041EC3" w:rsidP="000158DC">
      <w:pPr>
        <w:ind w:left="900"/>
        <w:jc w:val="both"/>
        <w:rPr>
          <w:b/>
        </w:rPr>
      </w:pPr>
    </w:p>
    <w:sectPr w:rsidR="00041EC3" w:rsidRPr="001E7024" w:rsidSect="00D667C1">
      <w:pgSz w:w="12240" w:h="15840" w:code="1"/>
      <w:pgMar w:top="284"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F64" w:rsidRDefault="00410F64" w:rsidP="00B65AF0">
      <w:r>
        <w:separator/>
      </w:r>
    </w:p>
  </w:endnote>
  <w:endnote w:type="continuationSeparator" w:id="1">
    <w:p w:rsidR="00410F64" w:rsidRDefault="00410F64" w:rsidP="00B65A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husha05">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H Devanagari">
    <w:charset w:val="00"/>
    <w:family w:val="auto"/>
    <w:pitch w:val="variable"/>
    <w:sig w:usb0="80000007"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F64" w:rsidRDefault="00410F64" w:rsidP="00B65AF0">
      <w:r>
        <w:separator/>
      </w:r>
    </w:p>
  </w:footnote>
  <w:footnote w:type="continuationSeparator" w:id="1">
    <w:p w:rsidR="00410F64" w:rsidRDefault="00410F64" w:rsidP="00B65A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126"/>
    <w:multiLevelType w:val="hybridMultilevel"/>
    <w:tmpl w:val="4BA0CE56"/>
    <w:lvl w:ilvl="0" w:tplc="5EBA68F4">
      <w:start w:val="1"/>
      <w:numFmt w:val="decimal"/>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6B21366"/>
    <w:multiLevelType w:val="hybridMultilevel"/>
    <w:tmpl w:val="01A0C470"/>
    <w:lvl w:ilvl="0" w:tplc="E71E2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7667B9"/>
    <w:multiLevelType w:val="hybridMultilevel"/>
    <w:tmpl w:val="0008A052"/>
    <w:lvl w:ilvl="0" w:tplc="32B841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62AD1"/>
    <w:multiLevelType w:val="hybridMultilevel"/>
    <w:tmpl w:val="F58223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9A44AFC"/>
    <w:multiLevelType w:val="hybridMultilevel"/>
    <w:tmpl w:val="642A0ED2"/>
    <w:lvl w:ilvl="0" w:tplc="C00AE9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3F01"/>
  <w:defaultTabStop w:val="720"/>
  <w:drawingGridHorizontalSpacing w:val="57"/>
  <w:displayVerticalDrawingGridEvery w:val="2"/>
  <w:noPunctuationKerning/>
  <w:characterSpacingControl w:val="doNotCompress"/>
  <w:footnotePr>
    <w:footnote w:id="0"/>
    <w:footnote w:id="1"/>
  </w:footnotePr>
  <w:endnotePr>
    <w:endnote w:id="0"/>
    <w:endnote w:id="1"/>
  </w:endnotePr>
  <w:compat/>
  <w:rsids>
    <w:rsidRoot w:val="00845E89"/>
    <w:rsid w:val="000158DC"/>
    <w:rsid w:val="0002321E"/>
    <w:rsid w:val="0003141E"/>
    <w:rsid w:val="00041EC3"/>
    <w:rsid w:val="0005330E"/>
    <w:rsid w:val="00055FE8"/>
    <w:rsid w:val="00062174"/>
    <w:rsid w:val="000B5D3B"/>
    <w:rsid w:val="000C370F"/>
    <w:rsid w:val="001248D0"/>
    <w:rsid w:val="00131425"/>
    <w:rsid w:val="00140AC1"/>
    <w:rsid w:val="0019309F"/>
    <w:rsid w:val="001E7024"/>
    <w:rsid w:val="001F2953"/>
    <w:rsid w:val="001F38DB"/>
    <w:rsid w:val="00200E97"/>
    <w:rsid w:val="00202A62"/>
    <w:rsid w:val="00221AA6"/>
    <w:rsid w:val="002539F6"/>
    <w:rsid w:val="00294FD3"/>
    <w:rsid w:val="002B1176"/>
    <w:rsid w:val="002D6C72"/>
    <w:rsid w:val="003062C1"/>
    <w:rsid w:val="00313E5F"/>
    <w:rsid w:val="00331DC9"/>
    <w:rsid w:val="00384BD9"/>
    <w:rsid w:val="003852FA"/>
    <w:rsid w:val="0038723D"/>
    <w:rsid w:val="00406AFB"/>
    <w:rsid w:val="00410F64"/>
    <w:rsid w:val="0046562F"/>
    <w:rsid w:val="00465F80"/>
    <w:rsid w:val="00471FDD"/>
    <w:rsid w:val="004A652B"/>
    <w:rsid w:val="004D0D18"/>
    <w:rsid w:val="00504FC1"/>
    <w:rsid w:val="00525D6C"/>
    <w:rsid w:val="0053473D"/>
    <w:rsid w:val="00544368"/>
    <w:rsid w:val="005628D6"/>
    <w:rsid w:val="00563240"/>
    <w:rsid w:val="005738B3"/>
    <w:rsid w:val="00586A7E"/>
    <w:rsid w:val="00591873"/>
    <w:rsid w:val="005C6D54"/>
    <w:rsid w:val="005E442F"/>
    <w:rsid w:val="005F6B52"/>
    <w:rsid w:val="00603765"/>
    <w:rsid w:val="00631A4D"/>
    <w:rsid w:val="00634996"/>
    <w:rsid w:val="006678B1"/>
    <w:rsid w:val="00677B57"/>
    <w:rsid w:val="0068682F"/>
    <w:rsid w:val="006870C6"/>
    <w:rsid w:val="006901EA"/>
    <w:rsid w:val="006B5777"/>
    <w:rsid w:val="006E2B45"/>
    <w:rsid w:val="0071352D"/>
    <w:rsid w:val="007178CF"/>
    <w:rsid w:val="007268E4"/>
    <w:rsid w:val="00745F5F"/>
    <w:rsid w:val="00746113"/>
    <w:rsid w:val="00772B80"/>
    <w:rsid w:val="007C13F2"/>
    <w:rsid w:val="007C1A75"/>
    <w:rsid w:val="007C77F0"/>
    <w:rsid w:val="007F02F9"/>
    <w:rsid w:val="007F4184"/>
    <w:rsid w:val="008010D1"/>
    <w:rsid w:val="008111FC"/>
    <w:rsid w:val="00825B73"/>
    <w:rsid w:val="008447AF"/>
    <w:rsid w:val="00845E89"/>
    <w:rsid w:val="00860A3B"/>
    <w:rsid w:val="00863FE9"/>
    <w:rsid w:val="00871AED"/>
    <w:rsid w:val="008A3832"/>
    <w:rsid w:val="008A597C"/>
    <w:rsid w:val="008B1E81"/>
    <w:rsid w:val="008D3320"/>
    <w:rsid w:val="0092631D"/>
    <w:rsid w:val="00965FAB"/>
    <w:rsid w:val="009661E7"/>
    <w:rsid w:val="009D1ED8"/>
    <w:rsid w:val="009D4C8E"/>
    <w:rsid w:val="009F2224"/>
    <w:rsid w:val="00A11298"/>
    <w:rsid w:val="00A23C7C"/>
    <w:rsid w:val="00A71E47"/>
    <w:rsid w:val="00AA163E"/>
    <w:rsid w:val="00B00446"/>
    <w:rsid w:val="00B14BD5"/>
    <w:rsid w:val="00B65AF0"/>
    <w:rsid w:val="00B857DC"/>
    <w:rsid w:val="00BA0394"/>
    <w:rsid w:val="00BA06DC"/>
    <w:rsid w:val="00BF1E87"/>
    <w:rsid w:val="00C037A0"/>
    <w:rsid w:val="00C274AD"/>
    <w:rsid w:val="00C34CAE"/>
    <w:rsid w:val="00C45618"/>
    <w:rsid w:val="00C52128"/>
    <w:rsid w:val="00C74F42"/>
    <w:rsid w:val="00C8124C"/>
    <w:rsid w:val="00CC1A2C"/>
    <w:rsid w:val="00CC3860"/>
    <w:rsid w:val="00D3214F"/>
    <w:rsid w:val="00D40CB6"/>
    <w:rsid w:val="00D43066"/>
    <w:rsid w:val="00D6162C"/>
    <w:rsid w:val="00D667C1"/>
    <w:rsid w:val="00D66AF3"/>
    <w:rsid w:val="00D67938"/>
    <w:rsid w:val="00D82725"/>
    <w:rsid w:val="00DA60E8"/>
    <w:rsid w:val="00DC7074"/>
    <w:rsid w:val="00DE49D4"/>
    <w:rsid w:val="00DF742A"/>
    <w:rsid w:val="00E22052"/>
    <w:rsid w:val="00E4572D"/>
    <w:rsid w:val="00E65361"/>
    <w:rsid w:val="00EA1783"/>
    <w:rsid w:val="00EF12D1"/>
    <w:rsid w:val="00EF3E7C"/>
    <w:rsid w:val="00F03D04"/>
    <w:rsid w:val="00F27537"/>
    <w:rsid w:val="00F37A4E"/>
    <w:rsid w:val="00F55979"/>
    <w:rsid w:val="00F63D11"/>
    <w:rsid w:val="00F65F2F"/>
    <w:rsid w:val="00FF7F6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2D"/>
    <w:rPr>
      <w:sz w:val="24"/>
      <w:szCs w:val="24"/>
      <w:lang w:val="en-US" w:eastAsia="en-US" w:bidi="ar-SA"/>
    </w:rPr>
  </w:style>
  <w:style w:type="paragraph" w:styleId="Heading1">
    <w:name w:val="heading 1"/>
    <w:basedOn w:val="Normal"/>
    <w:next w:val="Normal"/>
    <w:qFormat/>
    <w:rsid w:val="0071352D"/>
    <w:pPr>
      <w:keepNext/>
      <w:jc w:val="right"/>
      <w:outlineLvl w:val="0"/>
    </w:pPr>
    <w:rPr>
      <w:b/>
      <w:bCs/>
      <w:u w:val="single"/>
    </w:rPr>
  </w:style>
  <w:style w:type="paragraph" w:styleId="Heading2">
    <w:name w:val="heading 2"/>
    <w:basedOn w:val="Normal"/>
    <w:next w:val="Normal"/>
    <w:qFormat/>
    <w:rsid w:val="0071352D"/>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352D"/>
    <w:rPr>
      <w:sz w:val="36"/>
      <w:lang w:val="en-GB"/>
    </w:rPr>
  </w:style>
  <w:style w:type="table" w:styleId="TableGrid">
    <w:name w:val="Table Grid"/>
    <w:basedOn w:val="TableNormal"/>
    <w:rsid w:val="00465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65AF0"/>
    <w:pPr>
      <w:tabs>
        <w:tab w:val="center" w:pos="4680"/>
        <w:tab w:val="right" w:pos="9360"/>
      </w:tabs>
    </w:pPr>
  </w:style>
  <w:style w:type="character" w:customStyle="1" w:styleId="HeaderChar">
    <w:name w:val="Header Char"/>
    <w:basedOn w:val="DefaultParagraphFont"/>
    <w:link w:val="Header"/>
    <w:uiPriority w:val="99"/>
    <w:semiHidden/>
    <w:rsid w:val="00B65AF0"/>
    <w:rPr>
      <w:sz w:val="24"/>
      <w:szCs w:val="24"/>
    </w:rPr>
  </w:style>
  <w:style w:type="paragraph" w:styleId="Footer">
    <w:name w:val="footer"/>
    <w:basedOn w:val="Normal"/>
    <w:link w:val="FooterChar"/>
    <w:uiPriority w:val="99"/>
    <w:semiHidden/>
    <w:unhideWhenUsed/>
    <w:rsid w:val="00B65AF0"/>
    <w:pPr>
      <w:tabs>
        <w:tab w:val="center" w:pos="4680"/>
        <w:tab w:val="right" w:pos="9360"/>
      </w:tabs>
    </w:pPr>
  </w:style>
  <w:style w:type="character" w:customStyle="1" w:styleId="FooterChar">
    <w:name w:val="Footer Char"/>
    <w:basedOn w:val="DefaultParagraphFont"/>
    <w:link w:val="Footer"/>
    <w:uiPriority w:val="99"/>
    <w:semiHidden/>
    <w:rsid w:val="00B65AF0"/>
    <w:rPr>
      <w:sz w:val="24"/>
      <w:szCs w:val="24"/>
    </w:rPr>
  </w:style>
  <w:style w:type="character" w:styleId="Hyperlink">
    <w:name w:val="Hyperlink"/>
    <w:basedOn w:val="DefaultParagraphFont"/>
    <w:uiPriority w:val="99"/>
    <w:rsid w:val="007F02F9"/>
    <w:rPr>
      <w:color w:val="0000FF"/>
      <w:u w:val="single"/>
    </w:rPr>
  </w:style>
  <w:style w:type="paragraph" w:customStyle="1" w:styleId="Default">
    <w:name w:val="Default"/>
    <w:rsid w:val="00062174"/>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divs>
    <w:div w:id="131942499">
      <w:bodyDiv w:val="1"/>
      <w:marLeft w:val="0"/>
      <w:marRight w:val="0"/>
      <w:marTop w:val="0"/>
      <w:marBottom w:val="0"/>
      <w:divBdr>
        <w:top w:val="none" w:sz="0" w:space="0" w:color="auto"/>
        <w:left w:val="none" w:sz="0" w:space="0" w:color="auto"/>
        <w:bottom w:val="none" w:sz="0" w:space="0" w:color="auto"/>
        <w:right w:val="none" w:sz="0" w:space="0" w:color="auto"/>
      </w:divBdr>
    </w:div>
    <w:div w:id="174618489">
      <w:bodyDiv w:val="1"/>
      <w:marLeft w:val="0"/>
      <w:marRight w:val="0"/>
      <w:marTop w:val="0"/>
      <w:marBottom w:val="0"/>
      <w:divBdr>
        <w:top w:val="none" w:sz="0" w:space="0" w:color="auto"/>
        <w:left w:val="none" w:sz="0" w:space="0" w:color="auto"/>
        <w:bottom w:val="none" w:sz="0" w:space="0" w:color="auto"/>
        <w:right w:val="none" w:sz="0" w:space="0" w:color="auto"/>
      </w:divBdr>
    </w:div>
    <w:div w:id="1131094837">
      <w:bodyDiv w:val="1"/>
      <w:marLeft w:val="0"/>
      <w:marRight w:val="0"/>
      <w:marTop w:val="0"/>
      <w:marBottom w:val="0"/>
      <w:divBdr>
        <w:top w:val="none" w:sz="0" w:space="0" w:color="auto"/>
        <w:left w:val="none" w:sz="0" w:space="0" w:color="auto"/>
        <w:bottom w:val="none" w:sz="0" w:space="0" w:color="auto"/>
        <w:right w:val="none" w:sz="0" w:space="0" w:color="auto"/>
      </w:divBdr>
    </w:div>
    <w:div w:id="137110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ncipalkv2bbsr@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883</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kvpp</Company>
  <LinksUpToDate>false</LinksUpToDate>
  <CharactersWithSpaces>5177</CharactersWithSpaces>
  <SharedDoc>false</SharedDoc>
  <HLinks>
    <vt:vector size="12" baseType="variant">
      <vt:variant>
        <vt:i4>6684702</vt:i4>
      </vt:variant>
      <vt:variant>
        <vt:i4>3</vt:i4>
      </vt:variant>
      <vt:variant>
        <vt:i4>0</vt:i4>
      </vt:variant>
      <vt:variant>
        <vt:i4>5</vt:i4>
      </vt:variant>
      <vt:variant>
        <vt:lpwstr>mailto:principalkv2bbsr@gmail.com</vt:lpwstr>
      </vt:variant>
      <vt:variant>
        <vt:lpwstr/>
      </vt:variant>
      <vt:variant>
        <vt:i4>2097198</vt:i4>
      </vt:variant>
      <vt:variant>
        <vt:i4>0</vt:i4>
      </vt:variant>
      <vt:variant>
        <vt:i4>0</vt:i4>
      </vt:variant>
      <vt:variant>
        <vt:i4>5</vt:i4>
      </vt:variant>
      <vt:variant>
        <vt:lpwstr>http://www.kv2crpfbbsr.edu.in/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Samal sir</dc:creator>
  <cp:lastModifiedBy>USER</cp:lastModifiedBy>
  <cp:revision>11</cp:revision>
  <cp:lastPrinted>2021-02-03T05:08:00Z</cp:lastPrinted>
  <dcterms:created xsi:type="dcterms:W3CDTF">2000-12-31T19:38:00Z</dcterms:created>
  <dcterms:modified xsi:type="dcterms:W3CDTF">2021-02-11T05:19:00Z</dcterms:modified>
</cp:coreProperties>
</file>